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296" w:rsidRPr="00603296" w:rsidRDefault="00603296">
      <w:pPr>
        <w:jc w:val="right"/>
        <w:rPr>
          <w:rFonts w:ascii="David" w:hAnsi="David"/>
          <w:b/>
          <w:rtl/>
        </w:rPr>
      </w:pPr>
      <w:bookmarkStart w:id="0" w:name="_GoBack"/>
      <w:bookmarkEnd w:id="0"/>
      <w:r w:rsidRPr="00603296">
        <w:rPr>
          <w:rFonts w:ascii="David" w:hAnsi="David" w:hint="eastAsia"/>
          <w:b/>
          <w:rtl/>
        </w:rPr>
        <w:t>‏י</w:t>
      </w:r>
      <w:r w:rsidRPr="00603296">
        <w:rPr>
          <w:rFonts w:ascii="David" w:hAnsi="David"/>
          <w:b/>
          <w:rtl/>
        </w:rPr>
        <w:t>"ד אב, תשפ"ד</w:t>
      </w:r>
    </w:p>
    <w:p w:rsidR="00714049" w:rsidRPr="00603296" w:rsidRDefault="00603296">
      <w:pPr>
        <w:jc w:val="right"/>
        <w:rPr>
          <w:rFonts w:ascii="David" w:hAnsi="David"/>
          <w:b/>
        </w:rPr>
      </w:pPr>
      <w:r w:rsidRPr="00603296">
        <w:rPr>
          <w:rFonts w:ascii="David" w:hAnsi="David" w:hint="eastAsia"/>
          <w:b/>
          <w:rtl/>
        </w:rPr>
        <w:t>‏</w:t>
      </w:r>
      <w:r w:rsidRPr="00603296">
        <w:rPr>
          <w:rFonts w:ascii="David" w:hAnsi="David"/>
          <w:b/>
          <w:rtl/>
        </w:rPr>
        <w:t>18 אוגוסט, 2024</w:t>
      </w:r>
      <w:r w:rsidR="00DC423C" w:rsidRPr="00603296">
        <w:rPr>
          <w:rFonts w:ascii="David" w:hAnsi="David"/>
          <w:b/>
        </w:rPr>
        <w:br/>
      </w:r>
    </w:p>
    <w:p w:rsidR="00714049" w:rsidRPr="00481B72" w:rsidRDefault="00DC423C" w:rsidP="00603296">
      <w:pPr>
        <w:ind w:right="420"/>
        <w:jc w:val="center"/>
        <w:rPr>
          <w:rFonts w:ascii="David" w:eastAsia="David" w:hAnsi="David"/>
          <w:b/>
          <w:sz w:val="28"/>
          <w:u w:val="single"/>
        </w:rPr>
      </w:pPr>
      <w:r w:rsidRPr="00481B72">
        <w:rPr>
          <w:rFonts w:ascii="David" w:eastAsia="David" w:hAnsi="David"/>
          <w:b/>
          <w:sz w:val="28"/>
          <w:u w:val="single"/>
          <w:rtl/>
        </w:rPr>
        <w:t xml:space="preserve">קול קורא מס' </w:t>
      </w:r>
      <w:r w:rsidR="00603296">
        <w:rPr>
          <w:rFonts w:ascii="David" w:eastAsia="David" w:hAnsi="David" w:hint="cs"/>
          <w:b/>
          <w:sz w:val="28"/>
          <w:u w:val="single"/>
          <w:rtl/>
        </w:rPr>
        <w:t xml:space="preserve">26/8.24 </w:t>
      </w:r>
      <w:r w:rsidRPr="00481B72">
        <w:rPr>
          <w:rFonts w:ascii="David" w:eastAsia="David" w:hAnsi="David"/>
          <w:b/>
          <w:sz w:val="28"/>
          <w:u w:val="single"/>
          <w:rtl/>
        </w:rPr>
        <w:t>למחקר בנושא "התנדבות תלמידים בעת מלחמת "חרבות ברזל"</w:t>
      </w:r>
      <w:r w:rsidRPr="00481B72">
        <w:rPr>
          <w:rFonts w:ascii="David" w:eastAsia="David" w:hAnsi="David"/>
          <w:b/>
          <w:sz w:val="28"/>
          <w:u w:val="single"/>
          <w:rtl/>
        </w:rPr>
        <w:br/>
      </w:r>
    </w:p>
    <w:p w:rsidR="00714049" w:rsidRPr="00481B72" w:rsidRDefault="00714049">
      <w:pPr>
        <w:jc w:val="center"/>
        <w:rPr>
          <w:rFonts w:ascii="David" w:hAnsi="David"/>
          <w:b/>
          <w:u w:val="single"/>
          <w:rtl/>
        </w:rPr>
      </w:pPr>
    </w:p>
    <w:p w:rsidR="00714049" w:rsidRPr="00481B72" w:rsidRDefault="00DC423C">
      <w:pPr>
        <w:numPr>
          <w:ilvl w:val="0"/>
          <w:numId w:val="14"/>
        </w:numPr>
        <w:spacing w:line="360" w:lineRule="auto"/>
        <w:ind w:left="425" w:hanging="284"/>
        <w:jc w:val="both"/>
        <w:rPr>
          <w:rFonts w:ascii="David" w:hAnsi="David"/>
          <w:b/>
          <w:u w:val="single"/>
        </w:rPr>
      </w:pPr>
      <w:r w:rsidRPr="00481B72">
        <w:rPr>
          <w:rFonts w:ascii="David" w:hAnsi="David"/>
          <w:b/>
          <w:u w:val="single"/>
          <w:rtl/>
        </w:rPr>
        <w:t>מבוא</w:t>
      </w:r>
    </w:p>
    <w:p w:rsidR="00714049" w:rsidRPr="00481B72" w:rsidRDefault="00DC423C">
      <w:pPr>
        <w:spacing w:line="276" w:lineRule="auto"/>
        <w:ind w:left="369"/>
        <w:jc w:val="both"/>
        <w:rPr>
          <w:rFonts w:ascii="David" w:hAnsi="David"/>
        </w:rPr>
      </w:pPr>
      <w:r w:rsidRPr="00481B72">
        <w:rPr>
          <w:rFonts w:ascii="David" w:hAnsi="David"/>
          <w:rtl/>
        </w:rPr>
        <w:t>משרד החינוך באמצעות לשכת המדען הראשי פונה בזאת לקבלת הצעות למחקר בנושא "התנדבות תלמידים בעת מלחמת "חרבות ברזל".</w:t>
      </w:r>
    </w:p>
    <w:p w:rsidR="00714049" w:rsidRPr="00481B72" w:rsidRDefault="00714049">
      <w:pPr>
        <w:spacing w:line="276" w:lineRule="auto"/>
        <w:ind w:left="566"/>
        <w:jc w:val="both"/>
        <w:rPr>
          <w:rFonts w:ascii="David" w:hAnsi="David"/>
          <w:b/>
          <w:u w:val="single"/>
        </w:rPr>
      </w:pPr>
    </w:p>
    <w:p w:rsidR="00714049" w:rsidRPr="00481B72" w:rsidRDefault="00DC423C" w:rsidP="003F75E5">
      <w:pPr>
        <w:numPr>
          <w:ilvl w:val="1"/>
          <w:numId w:val="19"/>
        </w:numPr>
        <w:pBdr>
          <w:top w:val="nil"/>
          <w:left w:val="nil"/>
          <w:bottom w:val="nil"/>
          <w:right w:val="nil"/>
          <w:between w:val="nil"/>
        </w:pBdr>
        <w:ind w:left="1219" w:hanging="850"/>
        <w:jc w:val="both"/>
        <w:rPr>
          <w:rFonts w:ascii="David" w:eastAsia="David" w:hAnsi="David"/>
          <w:szCs w:val="24"/>
        </w:rPr>
      </w:pPr>
      <w:r w:rsidRPr="00481B72">
        <w:rPr>
          <w:rFonts w:ascii="David" w:hAnsi="David"/>
          <w:szCs w:val="24"/>
          <w:rtl/>
        </w:rPr>
        <w:t xml:space="preserve">חוברת הקול הקורא מפורסמת באתר האינטרנט של לשכת המדען הראשי בכתובת: </w:t>
      </w:r>
      <w:r w:rsidRPr="00481B72">
        <w:rPr>
          <w:rFonts w:ascii="David" w:hAnsi="David"/>
          <w:szCs w:val="24"/>
          <w:rtl/>
        </w:rPr>
        <w:br/>
      </w:r>
    </w:p>
    <w:p w:rsidR="00714049" w:rsidRPr="00481B72" w:rsidRDefault="00B77D44">
      <w:pPr>
        <w:pBdr>
          <w:top w:val="nil"/>
          <w:left w:val="nil"/>
          <w:bottom w:val="nil"/>
          <w:right w:val="nil"/>
          <w:between w:val="nil"/>
        </w:pBdr>
        <w:ind w:left="1219"/>
        <w:jc w:val="right"/>
        <w:rPr>
          <w:rFonts w:ascii="David" w:eastAsia="David" w:hAnsi="David"/>
          <w:szCs w:val="24"/>
          <w:rtl/>
        </w:rPr>
      </w:pPr>
      <w:hyperlink r:id="rId8">
        <w:r w:rsidR="00DC423C" w:rsidRPr="00481B72">
          <w:rPr>
            <w:rFonts w:ascii="David" w:hAnsi="David"/>
            <w:szCs w:val="24"/>
            <w:u w:val="single"/>
          </w:rPr>
          <w:t>WWW.MR.GOV.IL</w:t>
        </w:r>
      </w:hyperlink>
      <w:r w:rsidR="00DC423C" w:rsidRPr="00481B72">
        <w:rPr>
          <w:rFonts w:ascii="David" w:hAnsi="David"/>
          <w:szCs w:val="24"/>
        </w:rPr>
        <w:br/>
      </w:r>
      <w:hyperlink r:id="rId9">
        <w:r w:rsidR="00DC423C" w:rsidRPr="00481B72">
          <w:rPr>
            <w:rFonts w:ascii="David" w:hAnsi="David"/>
            <w:szCs w:val="24"/>
            <w:u w:val="single"/>
          </w:rPr>
          <w:t>WWW.EDUCATION.GOV.IL/SCIENTIST</w:t>
        </w:r>
      </w:hyperlink>
      <w:r w:rsidR="00DC423C" w:rsidRPr="00481B72">
        <w:rPr>
          <w:rFonts w:ascii="David" w:hAnsi="David"/>
          <w:szCs w:val="24"/>
          <w:u w:val="single"/>
        </w:rPr>
        <w:br/>
      </w:r>
    </w:p>
    <w:p w:rsidR="00714049" w:rsidRPr="00481B72" w:rsidRDefault="00DC423C" w:rsidP="003F75E5">
      <w:pPr>
        <w:numPr>
          <w:ilvl w:val="1"/>
          <w:numId w:val="19"/>
        </w:numPr>
        <w:pBdr>
          <w:top w:val="nil"/>
          <w:left w:val="nil"/>
          <w:bottom w:val="nil"/>
          <w:right w:val="nil"/>
          <w:between w:val="nil"/>
        </w:pBdr>
        <w:spacing w:line="276" w:lineRule="auto"/>
        <w:ind w:left="1219" w:hanging="850"/>
        <w:jc w:val="both"/>
        <w:rPr>
          <w:rFonts w:ascii="David" w:hAnsi="David"/>
        </w:rPr>
      </w:pPr>
      <w:r w:rsidRPr="00481B72">
        <w:rPr>
          <w:rFonts w:ascii="David" w:hAnsi="David"/>
          <w:szCs w:val="24"/>
          <w:rtl/>
        </w:rPr>
        <w:t>בכל מקום בו נכתב במסמך זה לשון זכר או לשון נקבה המשמעות הינה זכר ו/או נקבה.</w:t>
      </w:r>
    </w:p>
    <w:p w:rsidR="00714049" w:rsidRPr="00481B72" w:rsidRDefault="00DC423C" w:rsidP="003F75E5">
      <w:pPr>
        <w:numPr>
          <w:ilvl w:val="1"/>
          <w:numId w:val="19"/>
        </w:numPr>
        <w:pBdr>
          <w:top w:val="nil"/>
          <w:left w:val="nil"/>
          <w:bottom w:val="nil"/>
          <w:right w:val="nil"/>
          <w:between w:val="nil"/>
        </w:pBdr>
        <w:spacing w:line="276" w:lineRule="auto"/>
        <w:ind w:left="1219" w:hanging="850"/>
        <w:jc w:val="both"/>
        <w:rPr>
          <w:rFonts w:ascii="David" w:hAnsi="David"/>
        </w:rPr>
      </w:pPr>
      <w:r w:rsidRPr="00481B72">
        <w:rPr>
          <w:rFonts w:ascii="David" w:hAnsi="David"/>
          <w:szCs w:val="24"/>
          <w:rtl/>
        </w:rPr>
        <w:t>מתוך כלל ההצעות תבחר הצעה אחת אשר תהיה המתאימה ביותר לדרישות בקול קורא זה. במקרים מסוימים ייתכן שתבחר יותר מהצעה אחת בכפוף לתקציב הקיים בתקנה התקציבית ובהתאם לטעמים המיוחדים שיפורטו בהחלטת ועדת השיפוט.</w:t>
      </w:r>
    </w:p>
    <w:p w:rsidR="00714049" w:rsidRPr="00481B72" w:rsidRDefault="00714049">
      <w:pPr>
        <w:pBdr>
          <w:top w:val="nil"/>
          <w:left w:val="nil"/>
          <w:bottom w:val="nil"/>
          <w:right w:val="nil"/>
          <w:between w:val="nil"/>
        </w:pBdr>
        <w:spacing w:line="276" w:lineRule="auto"/>
        <w:ind w:left="1219"/>
        <w:jc w:val="both"/>
        <w:rPr>
          <w:rFonts w:ascii="David" w:hAnsi="David"/>
          <w:szCs w:val="24"/>
        </w:rPr>
      </w:pPr>
    </w:p>
    <w:p w:rsidR="00714049" w:rsidRPr="00481B72" w:rsidRDefault="00DC423C">
      <w:pPr>
        <w:numPr>
          <w:ilvl w:val="0"/>
          <w:numId w:val="14"/>
        </w:numPr>
        <w:spacing w:line="276" w:lineRule="auto"/>
        <w:ind w:left="425" w:hanging="284"/>
        <w:jc w:val="both"/>
        <w:rPr>
          <w:rFonts w:ascii="David" w:hAnsi="David"/>
          <w:b/>
          <w:u w:val="single"/>
        </w:rPr>
      </w:pPr>
      <w:r w:rsidRPr="00481B72">
        <w:rPr>
          <w:rFonts w:ascii="David" w:hAnsi="David"/>
          <w:b/>
          <w:u w:val="single"/>
          <w:rtl/>
        </w:rPr>
        <w:t>מועד הגשת ההצעות</w:t>
      </w:r>
    </w:p>
    <w:p w:rsidR="00714049" w:rsidRPr="00481B72" w:rsidRDefault="00714049">
      <w:pPr>
        <w:spacing w:line="276" w:lineRule="auto"/>
        <w:ind w:left="425"/>
        <w:jc w:val="both"/>
        <w:rPr>
          <w:rFonts w:ascii="David" w:hAnsi="David"/>
          <w:b/>
          <w:u w:val="single"/>
        </w:rPr>
      </w:pPr>
    </w:p>
    <w:p w:rsidR="00714049" w:rsidRPr="00481B72" w:rsidRDefault="00DC423C" w:rsidP="003F75E5">
      <w:pPr>
        <w:numPr>
          <w:ilvl w:val="1"/>
          <w:numId w:val="20"/>
        </w:numPr>
        <w:pBdr>
          <w:top w:val="nil"/>
          <w:left w:val="nil"/>
          <w:bottom w:val="nil"/>
          <w:right w:val="nil"/>
          <w:between w:val="nil"/>
        </w:pBdr>
        <w:spacing w:line="276" w:lineRule="auto"/>
        <w:ind w:left="1219" w:hanging="850"/>
        <w:jc w:val="both"/>
        <w:rPr>
          <w:rFonts w:ascii="David" w:hAnsi="David"/>
        </w:rPr>
      </w:pPr>
      <w:r w:rsidRPr="00481B72">
        <w:rPr>
          <w:rFonts w:ascii="David" w:hAnsi="David"/>
          <w:szCs w:val="24"/>
          <w:rtl/>
        </w:rPr>
        <w:t>הצעות בהתאם לדרישות הקול קורא יש לשלוח אל:</w:t>
      </w:r>
    </w:p>
    <w:p w:rsidR="00714049" w:rsidRPr="00481B72" w:rsidRDefault="00DC423C" w:rsidP="00603296">
      <w:pPr>
        <w:pBdr>
          <w:top w:val="nil"/>
          <w:left w:val="nil"/>
          <w:bottom w:val="nil"/>
          <w:right w:val="nil"/>
          <w:between w:val="nil"/>
        </w:pBdr>
        <w:spacing w:line="276" w:lineRule="auto"/>
        <w:ind w:left="1219"/>
        <w:rPr>
          <w:rFonts w:ascii="David" w:hAnsi="David"/>
          <w:b/>
          <w:szCs w:val="24"/>
        </w:rPr>
      </w:pPr>
      <w:r w:rsidRPr="00481B72">
        <w:rPr>
          <w:rFonts w:ascii="David" w:hAnsi="David"/>
          <w:b/>
          <w:szCs w:val="24"/>
          <w:rtl/>
        </w:rPr>
        <w:t xml:space="preserve">תיבת המכרזים, אגף רכש מכרזים והתקשרויות, רח' שבטי ישראל 34, ירושלים. </w:t>
      </w:r>
    </w:p>
    <w:p w:rsidR="00714049" w:rsidRPr="00481B72" w:rsidRDefault="00DC423C" w:rsidP="00603296">
      <w:pPr>
        <w:pBdr>
          <w:top w:val="nil"/>
          <w:left w:val="nil"/>
          <w:bottom w:val="nil"/>
          <w:right w:val="nil"/>
          <w:between w:val="nil"/>
        </w:pBdr>
        <w:spacing w:line="276" w:lineRule="auto"/>
        <w:ind w:left="1219"/>
        <w:rPr>
          <w:rFonts w:ascii="David" w:hAnsi="David"/>
          <w:szCs w:val="24"/>
        </w:rPr>
      </w:pPr>
      <w:r w:rsidRPr="00481B72">
        <w:rPr>
          <w:rFonts w:ascii="David" w:hAnsi="David"/>
          <w:szCs w:val="24"/>
          <w:rtl/>
        </w:rPr>
        <w:t>יש לציין על המעטפה</w:t>
      </w:r>
      <w:r w:rsidRPr="00603296">
        <w:rPr>
          <w:rFonts w:ascii="David" w:hAnsi="David"/>
          <w:szCs w:val="24"/>
          <w:rtl/>
        </w:rPr>
        <w:t xml:space="preserve">: </w:t>
      </w:r>
      <w:r w:rsidR="00603296" w:rsidRPr="00603296">
        <w:rPr>
          <w:rFonts w:ascii="David" w:eastAsia="David" w:hAnsi="David"/>
          <w:bCs/>
          <w:szCs w:val="24"/>
          <w:u w:val="single"/>
          <w:rtl/>
        </w:rPr>
        <w:t xml:space="preserve">קול קורא מס' </w:t>
      </w:r>
      <w:r w:rsidR="00603296" w:rsidRPr="00603296">
        <w:rPr>
          <w:rFonts w:ascii="David" w:eastAsia="David" w:hAnsi="David" w:hint="cs"/>
          <w:bCs/>
          <w:szCs w:val="24"/>
          <w:u w:val="single"/>
          <w:rtl/>
        </w:rPr>
        <w:t xml:space="preserve">26/8.24 </w:t>
      </w:r>
      <w:r w:rsidR="00603296" w:rsidRPr="00603296">
        <w:rPr>
          <w:rFonts w:ascii="David" w:eastAsia="David" w:hAnsi="David"/>
          <w:bCs/>
          <w:szCs w:val="24"/>
          <w:u w:val="single"/>
          <w:rtl/>
        </w:rPr>
        <w:t>למחקר בנושא "התנדבות תלמידים בעת מלחמת "חרבות ברזל"</w:t>
      </w:r>
      <w:r w:rsidR="00603296" w:rsidRPr="00603296">
        <w:rPr>
          <w:rFonts w:ascii="David" w:hAnsi="David"/>
          <w:szCs w:val="24"/>
          <w:rtl/>
        </w:rPr>
        <w:br/>
      </w:r>
      <w:r w:rsidRPr="00481B72">
        <w:rPr>
          <w:rFonts w:ascii="David" w:hAnsi="David"/>
          <w:szCs w:val="24"/>
          <w:rtl/>
        </w:rPr>
        <w:t>את ההצעות יש להגיש בשני שלבים</w:t>
      </w:r>
      <w:r w:rsidRPr="00481B72">
        <w:rPr>
          <w:rFonts w:ascii="David" w:hAnsi="David"/>
          <w:szCs w:val="24"/>
        </w:rPr>
        <w:t>:</w:t>
      </w:r>
      <w:r w:rsidR="00603296">
        <w:rPr>
          <w:rFonts w:ascii="David" w:hAnsi="David"/>
          <w:szCs w:val="24"/>
          <w:rtl/>
        </w:rPr>
        <w:tab/>
      </w:r>
    </w:p>
    <w:p w:rsidR="00714049" w:rsidRPr="00481B72" w:rsidRDefault="00DC423C" w:rsidP="008F4237">
      <w:pPr>
        <w:numPr>
          <w:ilvl w:val="2"/>
          <w:numId w:val="14"/>
        </w:numPr>
        <w:pBdr>
          <w:top w:val="nil"/>
          <w:left w:val="nil"/>
          <w:bottom w:val="nil"/>
          <w:right w:val="nil"/>
          <w:between w:val="nil"/>
        </w:pBdr>
        <w:spacing w:line="276" w:lineRule="auto"/>
        <w:jc w:val="both"/>
        <w:rPr>
          <w:rFonts w:ascii="David" w:hAnsi="David"/>
          <w:szCs w:val="24"/>
        </w:rPr>
      </w:pPr>
      <w:r w:rsidRPr="00481B72">
        <w:rPr>
          <w:rFonts w:ascii="David" w:hAnsi="David"/>
          <w:szCs w:val="24"/>
          <w:rtl/>
        </w:rPr>
        <w:t xml:space="preserve">עד </w:t>
      </w:r>
      <w:r w:rsidR="008F4237">
        <w:rPr>
          <w:rFonts w:ascii="David" w:hAnsi="David" w:hint="cs"/>
          <w:szCs w:val="24"/>
          <w:rtl/>
        </w:rPr>
        <w:t>יום שני, י"ג אלול</w:t>
      </w:r>
      <w:r w:rsidR="00EC0464">
        <w:rPr>
          <w:rFonts w:ascii="David" w:hAnsi="David" w:hint="cs"/>
          <w:szCs w:val="24"/>
          <w:rtl/>
        </w:rPr>
        <w:t xml:space="preserve"> ה- 16.9.24 עד השעה 16:00 </w:t>
      </w:r>
      <w:r w:rsidRPr="00481B72">
        <w:rPr>
          <w:rFonts w:ascii="David" w:hAnsi="David"/>
          <w:szCs w:val="24"/>
          <w:rtl/>
        </w:rPr>
        <w:t xml:space="preserve">יש להגיש "קדם הצעה" למייל </w:t>
      </w:r>
      <w:hyperlink r:id="rId10">
        <w:r w:rsidRPr="00481B72">
          <w:rPr>
            <w:rFonts w:ascii="David" w:hAnsi="David"/>
            <w:szCs w:val="24"/>
          </w:rPr>
          <w:t>madan@education.gov.il</w:t>
        </w:r>
      </w:hyperlink>
      <w:r w:rsidRPr="00481B72">
        <w:rPr>
          <w:rFonts w:ascii="David" w:hAnsi="David"/>
          <w:szCs w:val="24"/>
          <w:rtl/>
        </w:rPr>
        <w:t xml:space="preserve"> ובו הצהרה עקרונית בדבר הכוונה להגיש הצעה לקול הקורא. על ההצהרה לכלול את שם המחקר, החוקרים במחקר, המוסד האקדמי להם החוקרים שייכים ופיסקה קצרה של עד 60 מילים ובה פירוט נושא ושאלת המחקר. באחריות החוקרים לוודא כי הצהרה עקרונית זו התקבלה בלשכת המדען הראשי.</w:t>
      </w:r>
    </w:p>
    <w:p w:rsidR="00714049" w:rsidRPr="00481B72" w:rsidRDefault="00DC423C" w:rsidP="008F4237">
      <w:pPr>
        <w:numPr>
          <w:ilvl w:val="2"/>
          <w:numId w:val="14"/>
        </w:numPr>
        <w:pBdr>
          <w:top w:val="nil"/>
          <w:left w:val="nil"/>
          <w:bottom w:val="nil"/>
          <w:right w:val="nil"/>
          <w:between w:val="nil"/>
        </w:pBdr>
        <w:spacing w:line="276" w:lineRule="auto"/>
        <w:jc w:val="both"/>
        <w:rPr>
          <w:rFonts w:ascii="David" w:hAnsi="David"/>
          <w:szCs w:val="24"/>
        </w:rPr>
      </w:pPr>
      <w:r w:rsidRPr="008F4237">
        <w:rPr>
          <w:rFonts w:ascii="David" w:hAnsi="David"/>
          <w:b/>
          <w:bCs/>
          <w:szCs w:val="24"/>
          <w:rtl/>
        </w:rPr>
        <w:t xml:space="preserve">על ההצעה </w:t>
      </w:r>
      <w:r w:rsidRPr="008F4237">
        <w:rPr>
          <w:rFonts w:ascii="David" w:hAnsi="David"/>
          <w:b/>
          <w:bCs/>
          <w:szCs w:val="24"/>
          <w:u w:val="single"/>
          <w:rtl/>
        </w:rPr>
        <w:t>הסופית</w:t>
      </w:r>
      <w:r w:rsidRPr="008F4237">
        <w:rPr>
          <w:rFonts w:ascii="David" w:hAnsi="David"/>
          <w:b/>
          <w:bCs/>
          <w:szCs w:val="24"/>
          <w:rtl/>
        </w:rPr>
        <w:t xml:space="preserve"> להתקבל ל- "תיבת המכרזים"</w:t>
      </w:r>
      <w:r w:rsidRPr="008F4237">
        <w:rPr>
          <w:rFonts w:ascii="David" w:hAnsi="David"/>
          <w:b/>
          <w:bCs/>
          <w:szCs w:val="24"/>
        </w:rPr>
        <w:t xml:space="preserve"> </w:t>
      </w:r>
      <w:r w:rsidRPr="008F4237">
        <w:rPr>
          <w:rFonts w:ascii="David" w:hAnsi="David"/>
          <w:b/>
          <w:bCs/>
          <w:szCs w:val="24"/>
          <w:rtl/>
        </w:rPr>
        <w:t xml:space="preserve">בלבד לא יאוחר מיום </w:t>
      </w:r>
      <w:r w:rsidR="008F4237" w:rsidRPr="008F4237">
        <w:rPr>
          <w:rFonts w:ascii="David" w:hAnsi="David" w:hint="cs"/>
          <w:b/>
          <w:bCs/>
          <w:szCs w:val="24"/>
          <w:rtl/>
        </w:rPr>
        <w:t>שני כ"ו תשרי</w:t>
      </w:r>
      <w:r w:rsidRPr="008F4237">
        <w:rPr>
          <w:rFonts w:ascii="David" w:hAnsi="David"/>
          <w:b/>
          <w:bCs/>
          <w:szCs w:val="24"/>
          <w:rtl/>
        </w:rPr>
        <w:t>, ה-</w:t>
      </w:r>
      <w:r w:rsidR="008F4237" w:rsidRPr="008F4237">
        <w:rPr>
          <w:rFonts w:ascii="David" w:hAnsi="David" w:hint="cs"/>
          <w:b/>
          <w:bCs/>
          <w:szCs w:val="24"/>
          <w:rtl/>
        </w:rPr>
        <w:t>28</w:t>
      </w:r>
      <w:r w:rsidR="00EC0464" w:rsidRPr="008F4237">
        <w:rPr>
          <w:rFonts w:ascii="David" w:hAnsi="David" w:hint="cs"/>
          <w:b/>
          <w:bCs/>
          <w:szCs w:val="24"/>
          <w:rtl/>
        </w:rPr>
        <w:t>.</w:t>
      </w:r>
      <w:r w:rsidR="008F4237" w:rsidRPr="008F4237">
        <w:rPr>
          <w:rFonts w:ascii="David" w:hAnsi="David" w:hint="cs"/>
          <w:b/>
          <w:bCs/>
          <w:szCs w:val="24"/>
          <w:rtl/>
        </w:rPr>
        <w:t>10</w:t>
      </w:r>
      <w:r w:rsidR="00EC0464" w:rsidRPr="008F4237">
        <w:rPr>
          <w:rFonts w:ascii="David" w:hAnsi="David" w:hint="cs"/>
          <w:b/>
          <w:bCs/>
          <w:szCs w:val="24"/>
          <w:rtl/>
        </w:rPr>
        <w:t>.24</w:t>
      </w:r>
      <w:r w:rsidRPr="008F4237">
        <w:rPr>
          <w:rFonts w:ascii="David" w:hAnsi="David"/>
          <w:b/>
          <w:bCs/>
          <w:szCs w:val="24"/>
          <w:rtl/>
        </w:rPr>
        <w:t xml:space="preserve">, עד השעה 11:00. </w:t>
      </w:r>
      <w:r w:rsidRPr="00481B72">
        <w:rPr>
          <w:rFonts w:ascii="David" w:hAnsi="David"/>
          <w:szCs w:val="24"/>
          <w:rtl/>
        </w:rPr>
        <w:t xml:space="preserve">באחריות המציע לדאוג כי ההצעה תגיע במועד, תירשם ותוכנס לתיבת המכרזים. </w:t>
      </w:r>
    </w:p>
    <w:p w:rsidR="00714049" w:rsidRPr="00481B72" w:rsidRDefault="00DC423C" w:rsidP="003F75E5">
      <w:pPr>
        <w:numPr>
          <w:ilvl w:val="1"/>
          <w:numId w:val="20"/>
        </w:numPr>
        <w:pBdr>
          <w:top w:val="nil"/>
          <w:left w:val="nil"/>
          <w:bottom w:val="nil"/>
          <w:right w:val="nil"/>
          <w:between w:val="nil"/>
        </w:pBdr>
        <w:spacing w:line="276" w:lineRule="auto"/>
        <w:ind w:left="1219" w:hanging="850"/>
        <w:jc w:val="both"/>
        <w:rPr>
          <w:rFonts w:ascii="David" w:hAnsi="David"/>
          <w:szCs w:val="24"/>
        </w:rPr>
      </w:pPr>
      <w:r w:rsidRPr="00481B72">
        <w:rPr>
          <w:rFonts w:ascii="David" w:hAnsi="David"/>
          <w:szCs w:val="24"/>
          <w:rtl/>
        </w:rPr>
        <w:t>הצעה שלא תגיע במועד לתיבת המכרזים אלא תגיע לגורם אחר במשרד החינוך, בפקס או בדואר אלקטרוני בלבד לא תילקח בחשבון. הצעה שתגיע לאחר המועד האחרון להגשת קדם-ההצעות, לא תובא לדיון ותיפסל על הסף.</w:t>
      </w:r>
    </w:p>
    <w:p w:rsidR="00714049" w:rsidRPr="00481B72" w:rsidRDefault="00DC423C" w:rsidP="003F75E5">
      <w:pPr>
        <w:numPr>
          <w:ilvl w:val="1"/>
          <w:numId w:val="20"/>
        </w:numPr>
        <w:pBdr>
          <w:top w:val="nil"/>
          <w:left w:val="nil"/>
          <w:bottom w:val="nil"/>
          <w:right w:val="nil"/>
          <w:between w:val="nil"/>
        </w:pBdr>
        <w:spacing w:line="276" w:lineRule="auto"/>
        <w:ind w:left="1219" w:hanging="850"/>
        <w:jc w:val="both"/>
        <w:rPr>
          <w:rFonts w:ascii="David" w:hAnsi="David"/>
          <w:szCs w:val="24"/>
        </w:rPr>
      </w:pPr>
      <w:r w:rsidRPr="00481B72">
        <w:rPr>
          <w:rFonts w:ascii="David" w:hAnsi="David"/>
          <w:szCs w:val="24"/>
          <w:rtl/>
        </w:rPr>
        <w:t>במידה והמציע מחליט לשלוח את ההצעה באמצעות שליח (לרבות באמצעות חברת דואר  ישראל), עליו לוודא שזו הגיעה, נרשמה והוכנסה לתיבת המכרזים במועד. על המציע להיות ער לכך שאין המשרד אחראי להכנסתה של ההצעה לתיבת המכרזים. הצעה שתתקבל במשרד, גם אם לפני המועד האחרון להגשת הצעות, אולם מסיבה כלשהי לא תוכנס לתיבת המכרזים, תיפסל כהצעה שלא התקבלה במועד.</w:t>
      </w:r>
    </w:p>
    <w:p w:rsidR="00714049" w:rsidRPr="00481B72" w:rsidRDefault="00DC423C" w:rsidP="003F75E5">
      <w:pPr>
        <w:numPr>
          <w:ilvl w:val="1"/>
          <w:numId w:val="20"/>
        </w:numPr>
        <w:pBdr>
          <w:top w:val="nil"/>
          <w:left w:val="nil"/>
          <w:bottom w:val="nil"/>
          <w:right w:val="nil"/>
          <w:between w:val="nil"/>
        </w:pBdr>
        <w:spacing w:line="276" w:lineRule="auto"/>
        <w:ind w:left="1219" w:hanging="850"/>
        <w:jc w:val="both"/>
        <w:rPr>
          <w:rFonts w:ascii="David" w:hAnsi="David"/>
        </w:rPr>
      </w:pPr>
      <w:r w:rsidRPr="00481B72">
        <w:rPr>
          <w:rFonts w:ascii="David" w:hAnsi="David"/>
          <w:szCs w:val="24"/>
          <w:rtl/>
        </w:rPr>
        <w:lastRenderedPageBreak/>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p>
    <w:p w:rsidR="00714049" w:rsidRPr="00481B72" w:rsidRDefault="00714049">
      <w:pPr>
        <w:spacing w:line="276" w:lineRule="auto"/>
        <w:ind w:left="425"/>
        <w:jc w:val="both"/>
        <w:rPr>
          <w:rFonts w:ascii="David" w:hAnsi="David"/>
          <w:b/>
          <w:u w:val="single"/>
        </w:rPr>
      </w:pPr>
    </w:p>
    <w:p w:rsidR="00714049" w:rsidRPr="00481B72" w:rsidRDefault="00DC423C" w:rsidP="00797A8F">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תנאי סף להגשת הצעה</w:t>
      </w:r>
    </w:p>
    <w:p w:rsidR="00714049" w:rsidRPr="00481B72" w:rsidRDefault="00714049">
      <w:pPr>
        <w:spacing w:line="276" w:lineRule="auto"/>
        <w:ind w:left="425"/>
        <w:jc w:val="both"/>
        <w:rPr>
          <w:rFonts w:ascii="David" w:hAnsi="David"/>
          <w:b/>
          <w:u w:val="single"/>
        </w:rPr>
      </w:pP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מגיש ההצעה הינו מוסד ישראלי להשכלה גבוהה המוכר ע"י המועצה להשכלה גבוהה (להלן – מל"ג).</w:t>
      </w: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 xml:space="preserve">על החוקר הראשי להיות חבר הסגל האקדמי (סגל פנים) או במעמד של אמריטוס במוסד בו הוא מועסק. </w:t>
      </w:r>
      <w:r w:rsidRPr="00481B72">
        <w:rPr>
          <w:rFonts w:ascii="David" w:eastAsia="David" w:hAnsi="David"/>
          <w:bCs/>
          <w:szCs w:val="24"/>
          <w:rtl/>
        </w:rPr>
        <w:t>פוסט דוקטורנטים</w:t>
      </w:r>
      <w:r w:rsidRPr="00481B72">
        <w:rPr>
          <w:rFonts w:ascii="David" w:eastAsia="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עובד מטה ו/או יחידות המשרד ו/או יחידות הסמך של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 xml:space="preserve">ההצעה עומדת בכל ההנחיות המפורטות בסעיף 7 – "מבנה ותכולת ההצעה". </w:t>
      </w: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מתווה ההצעה עומד בסעיפים הרלוונטיים למחקר זה באמות המידה למחקרי כפי שאלו מפורטים בנספח 6 לקול קורא זה.</w:t>
      </w: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hAnsi="David"/>
          <w:szCs w:val="24"/>
        </w:rPr>
      </w:pPr>
      <w:r w:rsidRPr="00481B72">
        <w:rPr>
          <w:rFonts w:ascii="David" w:eastAsia="David" w:hAnsi="David"/>
          <w:szCs w:val="24"/>
          <w:rtl/>
        </w:rPr>
        <w:t xml:space="preserve">לא קיימת במחקר המוצע מגבלה אתית, שיש בה כדי למנוע מתן היתר לביצוע המחקר.  </w:t>
      </w:r>
    </w:p>
    <w:p w:rsidR="00714049" w:rsidRPr="00481B72" w:rsidRDefault="00DC423C">
      <w:pPr>
        <w:numPr>
          <w:ilvl w:val="1"/>
          <w:numId w:val="3"/>
        </w:numPr>
        <w:pBdr>
          <w:top w:val="nil"/>
          <w:left w:val="nil"/>
          <w:bottom w:val="nil"/>
          <w:right w:val="nil"/>
          <w:between w:val="nil"/>
        </w:pBdr>
        <w:spacing w:line="276" w:lineRule="auto"/>
        <w:ind w:left="1219" w:hanging="850"/>
        <w:jc w:val="both"/>
        <w:rPr>
          <w:rFonts w:ascii="David" w:hAnsi="David"/>
          <w:szCs w:val="24"/>
        </w:rPr>
      </w:pPr>
      <w:r w:rsidRPr="00481B72">
        <w:rPr>
          <w:rFonts w:ascii="David" w:eastAsia="David" w:hAnsi="David"/>
          <w:szCs w:val="24"/>
          <w:rtl/>
        </w:rPr>
        <w:t>התשתית הראייתית עליה מבוססת הצעת המחקר לא זכתה למימון קודם על ידי משרד החינוך.</w:t>
      </w:r>
    </w:p>
    <w:p w:rsidR="00714049" w:rsidRPr="00481B72" w:rsidRDefault="00714049">
      <w:pPr>
        <w:pBdr>
          <w:top w:val="nil"/>
          <w:left w:val="nil"/>
          <w:bottom w:val="nil"/>
          <w:right w:val="nil"/>
          <w:between w:val="nil"/>
        </w:pBdr>
        <w:spacing w:line="276" w:lineRule="auto"/>
        <w:ind w:left="1418"/>
        <w:jc w:val="both"/>
        <w:rPr>
          <w:rFonts w:ascii="David" w:hAnsi="David"/>
          <w:szCs w:val="24"/>
        </w:rPr>
      </w:pPr>
    </w:p>
    <w:p w:rsidR="00714049" w:rsidRPr="00481B72" w:rsidRDefault="00DC423C" w:rsidP="00797A8F">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משך המחקר</w:t>
      </w:r>
    </w:p>
    <w:p w:rsidR="00714049" w:rsidRPr="00481B72" w:rsidRDefault="00714049">
      <w:pPr>
        <w:spacing w:line="276" w:lineRule="auto"/>
        <w:ind w:left="425"/>
        <w:jc w:val="both"/>
        <w:rPr>
          <w:rFonts w:ascii="David" w:hAnsi="David"/>
          <w:b/>
          <w:u w:val="single"/>
        </w:rPr>
      </w:pPr>
    </w:p>
    <w:p w:rsidR="00714049" w:rsidRPr="00481B72" w:rsidRDefault="00DC423C" w:rsidP="00A20FB3">
      <w:pPr>
        <w:numPr>
          <w:ilvl w:val="1"/>
          <w:numId w:val="5"/>
        </w:numPr>
        <w:pBdr>
          <w:top w:val="nil"/>
          <w:left w:val="nil"/>
          <w:bottom w:val="nil"/>
          <w:right w:val="nil"/>
          <w:between w:val="nil"/>
        </w:pBdr>
        <w:spacing w:line="276" w:lineRule="auto"/>
        <w:ind w:left="1220" w:hanging="851"/>
        <w:jc w:val="both"/>
        <w:rPr>
          <w:rFonts w:ascii="David" w:eastAsia="David" w:hAnsi="David"/>
          <w:szCs w:val="24"/>
        </w:rPr>
      </w:pPr>
      <w:r w:rsidRPr="00481B72">
        <w:rPr>
          <w:rFonts w:ascii="David" w:eastAsia="David" w:hAnsi="David"/>
          <w:szCs w:val="24"/>
          <w:rtl/>
        </w:rPr>
        <w:t xml:space="preserve">הצעות מחקר יוגשו כך שיתאימו למחקר שאורכו עד 18 חודשים התקציב שלו עד </w:t>
      </w:r>
      <w:r w:rsidR="00A20FB3" w:rsidRPr="00481B72">
        <w:rPr>
          <w:rFonts w:ascii="David" w:eastAsia="David" w:hAnsi="David" w:hint="cs"/>
          <w:szCs w:val="24"/>
          <w:rtl/>
        </w:rPr>
        <w:t>250</w:t>
      </w:r>
      <w:r w:rsidRPr="00481B72">
        <w:rPr>
          <w:rFonts w:ascii="David" w:eastAsia="David" w:hAnsi="David"/>
          <w:szCs w:val="24"/>
          <w:rtl/>
        </w:rPr>
        <w:t xml:space="preserve">,000 ₪. </w:t>
      </w:r>
    </w:p>
    <w:p w:rsidR="00714049" w:rsidRPr="00481B72" w:rsidRDefault="00DC423C">
      <w:pPr>
        <w:numPr>
          <w:ilvl w:val="1"/>
          <w:numId w:val="5"/>
        </w:numPr>
        <w:pBdr>
          <w:top w:val="nil"/>
          <w:left w:val="nil"/>
          <w:bottom w:val="nil"/>
          <w:right w:val="nil"/>
          <w:between w:val="nil"/>
        </w:pBdr>
        <w:spacing w:line="276" w:lineRule="auto"/>
        <w:ind w:left="1220" w:hanging="851"/>
        <w:jc w:val="both"/>
        <w:rPr>
          <w:rFonts w:ascii="David" w:eastAsia="David" w:hAnsi="David"/>
          <w:szCs w:val="24"/>
        </w:rPr>
      </w:pPr>
      <w:r w:rsidRPr="00481B72">
        <w:rPr>
          <w:rFonts w:ascii="David" w:eastAsia="David" w:hAnsi="David"/>
          <w:szCs w:val="24"/>
          <w:rtl/>
        </w:rPr>
        <w:t xml:space="preserve">התקציב המבוקש למחקר ישקף את העלויות הנגזרות מהיקף המחקר. </w:t>
      </w:r>
    </w:p>
    <w:p w:rsidR="00714049" w:rsidRPr="00481B72" w:rsidRDefault="00DC423C">
      <w:pPr>
        <w:numPr>
          <w:ilvl w:val="1"/>
          <w:numId w:val="5"/>
        </w:numPr>
        <w:pBdr>
          <w:top w:val="nil"/>
          <w:left w:val="nil"/>
          <w:bottom w:val="nil"/>
          <w:right w:val="nil"/>
          <w:between w:val="nil"/>
        </w:pBdr>
        <w:spacing w:line="276" w:lineRule="auto"/>
        <w:ind w:left="1220" w:hanging="851"/>
        <w:jc w:val="both"/>
        <w:rPr>
          <w:rFonts w:ascii="David" w:eastAsia="David" w:hAnsi="David"/>
          <w:szCs w:val="24"/>
        </w:rPr>
      </w:pPr>
      <w:r w:rsidRPr="00481B72">
        <w:rPr>
          <w:rFonts w:ascii="David" w:eastAsia="David" w:hAnsi="David"/>
          <w:szCs w:val="24"/>
          <w:rtl/>
        </w:rPr>
        <w:t xml:space="preserve">השלמת אבני הדרך ומועדי התשלומים יהיו בהתאם לשלבי המחקר וייקבעו בהתאם להצעות המחקר שייבחרו. </w:t>
      </w:r>
    </w:p>
    <w:p w:rsidR="00714049" w:rsidRPr="00481B72" w:rsidRDefault="00DC423C">
      <w:pPr>
        <w:numPr>
          <w:ilvl w:val="1"/>
          <w:numId w:val="5"/>
        </w:numPr>
        <w:pBdr>
          <w:top w:val="nil"/>
          <w:left w:val="nil"/>
          <w:bottom w:val="nil"/>
          <w:right w:val="nil"/>
          <w:between w:val="nil"/>
        </w:pBdr>
        <w:spacing w:line="276" w:lineRule="auto"/>
        <w:ind w:left="1220" w:hanging="851"/>
        <w:jc w:val="both"/>
        <w:rPr>
          <w:rFonts w:ascii="David" w:eastAsia="David" w:hAnsi="David"/>
          <w:szCs w:val="24"/>
        </w:rPr>
      </w:pPr>
      <w:r w:rsidRPr="00481B72">
        <w:rPr>
          <w:rFonts w:ascii="David" w:eastAsia="David" w:hAnsi="David"/>
          <w:szCs w:val="24"/>
          <w:rtl/>
        </w:rPr>
        <w:t>המשרד רשאי להאריך את ההתקשרות במקרים חריגים</w:t>
      </w:r>
      <w:r w:rsidR="008A5791">
        <w:rPr>
          <w:rFonts w:ascii="David" w:eastAsia="David" w:hAnsi="David" w:hint="cs"/>
          <w:szCs w:val="24"/>
          <w:rtl/>
        </w:rPr>
        <w:t xml:space="preserve"> ללא עלות תקציבית ועד 18</w:t>
      </w:r>
      <w:r w:rsidRPr="00481B72">
        <w:rPr>
          <w:rFonts w:ascii="David" w:eastAsia="David" w:hAnsi="David"/>
          <w:szCs w:val="24"/>
          <w:rtl/>
        </w:rPr>
        <w:t xml:space="preserve"> </w:t>
      </w:r>
      <w:r w:rsidR="008A5791">
        <w:rPr>
          <w:rFonts w:ascii="David" w:eastAsia="David" w:hAnsi="David" w:hint="cs"/>
          <w:szCs w:val="24"/>
          <w:rtl/>
        </w:rPr>
        <w:t xml:space="preserve">חודשים נוספים </w:t>
      </w:r>
      <w:r w:rsidRPr="00481B72">
        <w:rPr>
          <w:rFonts w:ascii="David" w:eastAsia="David" w:hAnsi="David"/>
          <w:szCs w:val="24"/>
          <w:rtl/>
        </w:rPr>
        <w:t>ועל פי בקשה של המוסד שתוגש 60 יום, או יותר, לפני סיום תקופת ההתקשרות.</w:t>
      </w:r>
      <w:r w:rsidR="008A5791">
        <w:rPr>
          <w:rFonts w:ascii="David" w:eastAsia="David" w:hAnsi="David" w:hint="cs"/>
          <w:szCs w:val="24"/>
          <w:rtl/>
        </w:rPr>
        <w:t xml:space="preserve"> הארכת ההתקשרות כפופה לאישור ועדת מכרזים. </w:t>
      </w:r>
    </w:p>
    <w:p w:rsidR="00714049" w:rsidRPr="00481B72" w:rsidRDefault="00DC423C">
      <w:pPr>
        <w:numPr>
          <w:ilvl w:val="1"/>
          <w:numId w:val="5"/>
        </w:numPr>
        <w:pBdr>
          <w:top w:val="nil"/>
          <w:left w:val="nil"/>
          <w:bottom w:val="nil"/>
          <w:right w:val="nil"/>
          <w:between w:val="nil"/>
        </w:pBdr>
        <w:spacing w:line="276" w:lineRule="auto"/>
        <w:ind w:left="1220" w:hanging="851"/>
        <w:jc w:val="both"/>
        <w:rPr>
          <w:rFonts w:ascii="David" w:eastAsia="David" w:hAnsi="David"/>
          <w:szCs w:val="24"/>
        </w:rPr>
      </w:pPr>
      <w:r w:rsidRPr="00481B72">
        <w:rPr>
          <w:rFonts w:ascii="David" w:eastAsia="David" w:hAnsi="David"/>
          <w:szCs w:val="24"/>
          <w:rtl/>
        </w:rPr>
        <w:t xml:space="preserve">המשרד יהיה רשאי להאריך את תקופת ההתקשרות בתוספת תקציב לתקופה של עד </w:t>
      </w:r>
      <w:r w:rsidRPr="00481B72">
        <w:rPr>
          <w:rFonts w:ascii="David" w:eastAsia="David" w:hAnsi="David"/>
          <w:szCs w:val="24"/>
        </w:rPr>
        <w:t>12</w:t>
      </w:r>
      <w:r w:rsidRPr="00481B72">
        <w:rPr>
          <w:rFonts w:ascii="David" w:eastAsia="David" w:hAnsi="David"/>
          <w:szCs w:val="24"/>
          <w:rtl/>
        </w:rPr>
        <w:t xml:space="preserve"> חודשים</w:t>
      </w:r>
      <w:r w:rsidRPr="00481B72">
        <w:rPr>
          <w:rFonts w:ascii="David" w:eastAsia="David" w:hAnsi="David"/>
          <w:szCs w:val="24"/>
          <w:vertAlign w:val="superscript"/>
        </w:rPr>
        <w:t xml:space="preserve"> </w:t>
      </w:r>
      <w:r w:rsidRPr="00481B72">
        <w:rPr>
          <w:rFonts w:ascii="David" w:eastAsia="David" w:hAnsi="David"/>
          <w:szCs w:val="24"/>
          <w:rtl/>
        </w:rPr>
        <w:t>נוספים בהתאם להמלצה של הועדה המלווה ובכפוף להתאמה לתכנית האסטרטגית של המשרד באותה עת. המשרד יקבע את גובה התקציב המיועד להארכת ההתקשרות ובלבד שלא יעלה על 50% מגובה התקציב שאושר להתקשרות הראשונה. הארכת ההתקשרות כפופה לאישור ועדת המכרזים ותקציב בתקנה התקציבית.</w:t>
      </w:r>
    </w:p>
    <w:p w:rsidR="00714049" w:rsidRPr="00481B72" w:rsidRDefault="00714049">
      <w:pPr>
        <w:pBdr>
          <w:top w:val="nil"/>
          <w:left w:val="nil"/>
          <w:bottom w:val="nil"/>
          <w:right w:val="nil"/>
          <w:between w:val="nil"/>
        </w:pBdr>
        <w:spacing w:line="276" w:lineRule="auto"/>
        <w:ind w:left="369"/>
        <w:jc w:val="both"/>
        <w:rPr>
          <w:rFonts w:ascii="David" w:hAnsi="David"/>
          <w:szCs w:val="24"/>
        </w:rPr>
      </w:pPr>
    </w:p>
    <w:p w:rsidR="00714049" w:rsidRPr="00481B72" w:rsidRDefault="00714049">
      <w:pPr>
        <w:pBdr>
          <w:top w:val="nil"/>
          <w:left w:val="nil"/>
          <w:bottom w:val="nil"/>
          <w:right w:val="nil"/>
          <w:between w:val="nil"/>
        </w:pBdr>
        <w:spacing w:line="276" w:lineRule="auto"/>
        <w:ind w:left="369"/>
        <w:jc w:val="both"/>
        <w:rPr>
          <w:rFonts w:ascii="David" w:hAnsi="David"/>
          <w:szCs w:val="24"/>
        </w:rPr>
      </w:pPr>
    </w:p>
    <w:p w:rsidR="00714049" w:rsidRPr="00481B72" w:rsidRDefault="00DC423C" w:rsidP="00797A8F">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רקע</w:t>
      </w:r>
    </w:p>
    <w:p w:rsidR="00714049" w:rsidRPr="00481B72" w:rsidRDefault="00714049">
      <w:pPr>
        <w:spacing w:line="276" w:lineRule="auto"/>
        <w:ind w:left="425"/>
        <w:jc w:val="both"/>
        <w:rPr>
          <w:rFonts w:ascii="David" w:hAnsi="David"/>
          <w:b/>
          <w:u w:val="single"/>
        </w:rPr>
      </w:pPr>
    </w:p>
    <w:p w:rsidR="00714049" w:rsidRPr="00481B72" w:rsidRDefault="00DC423C" w:rsidP="00A20FB3">
      <w:pPr>
        <w:spacing w:line="276" w:lineRule="auto"/>
        <w:jc w:val="both"/>
        <w:rPr>
          <w:rFonts w:ascii="David" w:hAnsi="David"/>
          <w:szCs w:val="24"/>
        </w:rPr>
      </w:pPr>
      <w:r w:rsidRPr="00481B72">
        <w:rPr>
          <w:rFonts w:ascii="David" w:hAnsi="David"/>
          <w:szCs w:val="24"/>
          <w:rtl/>
        </w:rPr>
        <w:t xml:space="preserve">מתקפת הטרור של החמאס ב- 7 באוקטובר, אשר פתחה את מלחמת חרבות ברזל, יצרה אתגרים לאומיים רבים ודחופים. אירועים אלו דחפו רבים להתגייס על מנת לחזק את מדינת ישראל. בין המתנדבים, ניתן היה למצוא בני נוער רבים, אשר פעלו במסגרות החינוך הפורמאליות והבלתי פורמאליות. מתוך עדויות ראשוניות עולה  כי ההתנדבות לא רק סיפקה עזרה חיונית בעת הזו, אלא גם חיזקה את חוסנם של התלמידים ושל החברה כולה. מחקרים עדכניים רבים הראו כי התנדבות בגיל הנעורים עשויה להיטיב עם המתנדבים במגוון תחומים. אולם, עדיין אין תשובה מספקת לשאלה, מהם מאפייני ההתנדבות ומאפייני המתנדבים המביאים להשפעה החיובית. </w:t>
      </w:r>
    </w:p>
    <w:p w:rsidR="00714049" w:rsidRPr="00481B72" w:rsidRDefault="00714049" w:rsidP="00A20FB3">
      <w:pPr>
        <w:spacing w:line="276" w:lineRule="auto"/>
        <w:jc w:val="both"/>
        <w:rPr>
          <w:rFonts w:ascii="David" w:hAnsi="David"/>
          <w:szCs w:val="24"/>
        </w:rPr>
      </w:pPr>
    </w:p>
    <w:p w:rsidR="00714049" w:rsidRPr="00481B72" w:rsidRDefault="00DC423C" w:rsidP="00A20FB3">
      <w:pPr>
        <w:spacing w:line="276" w:lineRule="auto"/>
        <w:jc w:val="both"/>
        <w:rPr>
          <w:rFonts w:ascii="David" w:hAnsi="David"/>
          <w:szCs w:val="24"/>
        </w:rPr>
      </w:pPr>
      <w:r w:rsidRPr="00481B72">
        <w:rPr>
          <w:rFonts w:ascii="David" w:hAnsi="David"/>
          <w:szCs w:val="24"/>
          <w:rtl/>
        </w:rPr>
        <w:t xml:space="preserve">על מנת לבחון את ההשערות ביחס למאפייני ההתנדבות של בני נוער בתקופה זו והשפעותיהם האפשריות, לשכת המדען הראשי מזמינה חוקרים להגיש הצעות למחקר בנושא. </w:t>
      </w:r>
    </w:p>
    <w:p w:rsidR="00714049" w:rsidRPr="00481B72" w:rsidRDefault="00DC423C" w:rsidP="00A20FB3">
      <w:pPr>
        <w:spacing w:line="276" w:lineRule="auto"/>
        <w:jc w:val="both"/>
        <w:rPr>
          <w:rFonts w:ascii="David" w:hAnsi="David"/>
          <w:szCs w:val="24"/>
        </w:rPr>
      </w:pPr>
      <w:r w:rsidRPr="00481B72">
        <w:rPr>
          <w:rFonts w:ascii="David" w:hAnsi="David"/>
          <w:szCs w:val="24"/>
          <w:rtl/>
        </w:rPr>
        <w:t xml:space="preserve">המחקרים יכולים לכלול ניתוח של מאפייני, היקף והמוטיבציות להתנדבות, ההשפעה של התנדבות על התפתחות ערכים, על תחושת הערך העצמי, תחושת השייכות לקהילה, היכולת להתמודד עם מצבי לחץ וטראומה, פיתוח מנהיגות, ושילוב ערכים של סולידריות, אחריות ולכידות חברתית. </w:t>
      </w:r>
    </w:p>
    <w:p w:rsidR="00714049" w:rsidRPr="00481B72" w:rsidRDefault="00DC423C" w:rsidP="00A20FB3">
      <w:pPr>
        <w:spacing w:line="276" w:lineRule="auto"/>
        <w:jc w:val="both"/>
        <w:rPr>
          <w:rFonts w:ascii="David" w:hAnsi="David"/>
          <w:szCs w:val="24"/>
        </w:rPr>
      </w:pPr>
      <w:r w:rsidRPr="00481B72">
        <w:rPr>
          <w:rFonts w:ascii="David" w:hAnsi="David"/>
          <w:szCs w:val="24"/>
          <w:rtl/>
        </w:rPr>
        <w:t>הממצאים ממחקרים אלו יסייעו בפיתוח תכניות חינוכיות ותומכות שיחזקו את החוסן האישי והחברתי של התלמידים. התובנות שיתקבלו יאפשרו למורים, רכזי חינוך חברתי, יועצים ומקבלי החלטות ליצור סביבות לימוד תומכות ומעצימות, שיעזרו לתלמידים להתמודד עם אתגרים בהווה ובעתיד, ולקדם ערכים של סולידריות, לכידות ואחריות חברתית בקרב הדור הצעיר.</w:t>
      </w:r>
    </w:p>
    <w:p w:rsidR="00714049" w:rsidRPr="00481B72" w:rsidRDefault="00714049">
      <w:pPr>
        <w:spacing w:line="276" w:lineRule="auto"/>
        <w:rPr>
          <w:rFonts w:ascii="David" w:hAnsi="David"/>
        </w:rPr>
      </w:pPr>
    </w:p>
    <w:p w:rsidR="00714049" w:rsidRPr="00481B72" w:rsidRDefault="00714049">
      <w:pPr>
        <w:spacing w:line="276" w:lineRule="auto"/>
        <w:rPr>
          <w:rFonts w:ascii="David" w:hAnsi="David"/>
        </w:rPr>
      </w:pPr>
    </w:p>
    <w:p w:rsidR="00714049" w:rsidRPr="00481B72" w:rsidRDefault="00DC423C" w:rsidP="00330295">
      <w:pPr>
        <w:numPr>
          <w:ilvl w:val="0"/>
          <w:numId w:val="14"/>
        </w:numPr>
        <w:tabs>
          <w:tab w:val="num" w:pos="709"/>
        </w:tabs>
        <w:overflowPunct w:val="0"/>
        <w:autoSpaceDE w:val="0"/>
        <w:autoSpaceDN w:val="0"/>
        <w:adjustRightInd w:val="0"/>
        <w:spacing w:line="276" w:lineRule="auto"/>
        <w:jc w:val="both"/>
        <w:textAlignment w:val="baseline"/>
        <w:rPr>
          <w:rFonts w:ascii="David" w:hAnsi="David"/>
          <w:b/>
          <w:bCs/>
          <w:szCs w:val="24"/>
          <w:u w:val="single"/>
        </w:rPr>
      </w:pPr>
      <w:r w:rsidRPr="00481B72">
        <w:rPr>
          <w:rFonts w:ascii="David" w:hAnsi="David"/>
          <w:b/>
          <w:bCs/>
          <w:szCs w:val="24"/>
          <w:u w:val="single"/>
          <w:rtl/>
        </w:rPr>
        <w:t>תוצרי</w:t>
      </w:r>
      <w:r w:rsidR="00330295" w:rsidRPr="00481B72">
        <w:rPr>
          <w:rFonts w:ascii="David" w:hAnsi="David" w:hint="cs"/>
          <w:b/>
          <w:bCs/>
          <w:szCs w:val="24"/>
          <w:u w:val="single"/>
          <w:rtl/>
        </w:rPr>
        <w:t>ם של</w:t>
      </w:r>
      <w:r w:rsidRPr="00481B72">
        <w:rPr>
          <w:rFonts w:ascii="David" w:hAnsi="David"/>
          <w:b/>
          <w:bCs/>
          <w:szCs w:val="24"/>
          <w:u w:val="single"/>
          <w:rtl/>
        </w:rPr>
        <w:t xml:space="preserve">  המחקר</w:t>
      </w:r>
    </w:p>
    <w:p w:rsidR="00714049" w:rsidRPr="00481B72" w:rsidRDefault="00714049">
      <w:pPr>
        <w:spacing w:line="276" w:lineRule="auto"/>
        <w:ind w:left="709"/>
        <w:jc w:val="both"/>
        <w:rPr>
          <w:rFonts w:ascii="David" w:hAnsi="David"/>
          <w:b/>
          <w:u w:val="single"/>
        </w:rPr>
      </w:pPr>
    </w:p>
    <w:p w:rsidR="00714049" w:rsidRPr="00481B72" w:rsidRDefault="00DC423C" w:rsidP="003F75E5">
      <w:pPr>
        <w:pStyle w:val="af2"/>
        <w:numPr>
          <w:ilvl w:val="1"/>
          <w:numId w:val="60"/>
        </w:numPr>
        <w:pBdr>
          <w:top w:val="nil"/>
          <w:left w:val="nil"/>
          <w:bottom w:val="nil"/>
          <w:right w:val="nil"/>
          <w:between w:val="nil"/>
        </w:pBdr>
        <w:spacing w:line="276" w:lineRule="auto"/>
        <w:jc w:val="both"/>
        <w:rPr>
          <w:rFonts w:ascii="David" w:eastAsia="David" w:hAnsi="David"/>
        </w:rPr>
      </w:pPr>
      <w:r w:rsidRPr="00481B72">
        <w:rPr>
          <w:rFonts w:ascii="David" w:hAnsi="David"/>
          <w:rtl/>
        </w:rPr>
        <w:t>דו"חות (בהתאם להנחיות בנספח 7) ומצגות ותוצר מונגש כדלהלן</w:t>
      </w:r>
      <w:r w:rsidRPr="00481B72">
        <w:rPr>
          <w:rFonts w:ascii="David" w:eastAsia="David" w:hAnsi="David"/>
          <w:rtl/>
        </w:rPr>
        <w:t>:</w:t>
      </w:r>
    </w:p>
    <w:p w:rsidR="00714049" w:rsidRPr="00481B72" w:rsidRDefault="00DC423C" w:rsidP="003F75E5">
      <w:pPr>
        <w:pStyle w:val="af2"/>
        <w:numPr>
          <w:ilvl w:val="2"/>
          <w:numId w:val="61"/>
        </w:numPr>
        <w:pBdr>
          <w:top w:val="nil"/>
          <w:left w:val="nil"/>
          <w:bottom w:val="nil"/>
          <w:right w:val="nil"/>
          <w:between w:val="nil"/>
        </w:pBdr>
        <w:spacing w:line="276" w:lineRule="auto"/>
        <w:jc w:val="both"/>
        <w:rPr>
          <w:rFonts w:ascii="David" w:eastAsia="David" w:hAnsi="David"/>
        </w:rPr>
      </w:pPr>
      <w:r w:rsidRPr="00481B72">
        <w:rPr>
          <w:rFonts w:ascii="David" w:eastAsia="David" w:hAnsi="David"/>
          <w:b/>
          <w:bCs/>
          <w:rtl/>
        </w:rPr>
        <w:t>סקירת ספרות</w:t>
      </w:r>
      <w:r w:rsidRPr="00481B72">
        <w:rPr>
          <w:rFonts w:ascii="David" w:eastAsia="David" w:hAnsi="David"/>
          <w:rtl/>
        </w:rPr>
        <w:t xml:space="preserve"> אשר תוגש תוך 6 חודשים מיום חתימת ההתקשרות</w:t>
      </w:r>
      <w:r w:rsidR="005907B2" w:rsidRPr="00481B72">
        <w:rPr>
          <w:rFonts w:ascii="David" w:eastAsia="David" w:hAnsi="David" w:hint="cs"/>
          <w:rtl/>
        </w:rPr>
        <w:t xml:space="preserve"> (אבן דרך 1)</w:t>
      </w:r>
      <w:r w:rsidR="00E46174" w:rsidRPr="00481B72">
        <w:rPr>
          <w:rFonts w:ascii="David" w:eastAsia="David" w:hAnsi="David" w:hint="cs"/>
          <w:rtl/>
        </w:rPr>
        <w:t xml:space="preserve">  </w:t>
      </w:r>
    </w:p>
    <w:p w:rsidR="00714049" w:rsidRPr="00481B72" w:rsidRDefault="005907B2" w:rsidP="003F75E5">
      <w:pPr>
        <w:numPr>
          <w:ilvl w:val="2"/>
          <w:numId w:val="6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bCs/>
          <w:szCs w:val="24"/>
          <w:rtl/>
        </w:rPr>
        <w:t>דו"ח</w:t>
      </w:r>
      <w:r w:rsidRPr="00481B72">
        <w:rPr>
          <w:rFonts w:ascii="David" w:eastAsia="David" w:hAnsi="David" w:hint="cs"/>
          <w:bCs/>
          <w:szCs w:val="24"/>
          <w:rtl/>
        </w:rPr>
        <w:t xml:space="preserve"> </w:t>
      </w:r>
      <w:r w:rsidR="00DC423C" w:rsidRPr="00481B72">
        <w:rPr>
          <w:rFonts w:ascii="David" w:eastAsia="David" w:hAnsi="David"/>
          <w:bCs/>
          <w:szCs w:val="24"/>
          <w:rtl/>
        </w:rPr>
        <w:t>ביניים</w:t>
      </w:r>
      <w:r w:rsidR="00DC423C" w:rsidRPr="00481B72">
        <w:rPr>
          <w:rFonts w:ascii="David" w:eastAsia="David" w:hAnsi="David"/>
          <w:b/>
          <w:szCs w:val="24"/>
          <w:rtl/>
        </w:rPr>
        <w:t xml:space="preserve"> </w:t>
      </w:r>
      <w:r w:rsidR="00E46174" w:rsidRPr="00481B72">
        <w:rPr>
          <w:rFonts w:ascii="David" w:eastAsia="David" w:hAnsi="David"/>
          <w:szCs w:val="24"/>
          <w:rtl/>
        </w:rPr>
        <w:t>אשר יוגש</w:t>
      </w:r>
      <w:r w:rsidR="00DC423C" w:rsidRPr="00481B72">
        <w:rPr>
          <w:rFonts w:ascii="David" w:eastAsia="David" w:hAnsi="David"/>
          <w:szCs w:val="24"/>
          <w:rtl/>
        </w:rPr>
        <w:t xml:space="preserve"> בהתאם לאבני הדרך </w:t>
      </w:r>
      <w:r w:rsidR="00330295" w:rsidRPr="00481B72">
        <w:rPr>
          <w:rFonts w:ascii="David" w:eastAsia="David" w:hAnsi="David" w:hint="cs"/>
          <w:szCs w:val="24"/>
          <w:rtl/>
        </w:rPr>
        <w:t>ו</w:t>
      </w:r>
      <w:r w:rsidR="00DC423C" w:rsidRPr="00481B72">
        <w:rPr>
          <w:rFonts w:ascii="David" w:eastAsia="David" w:hAnsi="David"/>
          <w:szCs w:val="24"/>
          <w:rtl/>
        </w:rPr>
        <w:t xml:space="preserve">בהתאם לתכנית המחקר. </w:t>
      </w:r>
    </w:p>
    <w:p w:rsidR="00330295" w:rsidRPr="00481B72" w:rsidRDefault="00330295" w:rsidP="003F75E5">
      <w:pPr>
        <w:numPr>
          <w:ilvl w:val="2"/>
          <w:numId w:val="61"/>
        </w:numPr>
        <w:overflowPunct w:val="0"/>
        <w:autoSpaceDE w:val="0"/>
        <w:autoSpaceDN w:val="0"/>
        <w:adjustRightInd w:val="0"/>
        <w:spacing w:line="276" w:lineRule="auto"/>
        <w:jc w:val="both"/>
        <w:textAlignment w:val="baseline"/>
        <w:rPr>
          <w:rFonts w:ascii="David" w:hAnsi="David"/>
          <w:szCs w:val="24"/>
        </w:rPr>
      </w:pPr>
      <w:r w:rsidRPr="00481B72">
        <w:rPr>
          <w:rFonts w:ascii="David" w:hAnsi="David"/>
          <w:b/>
          <w:bCs/>
          <w:szCs w:val="24"/>
          <w:rtl/>
        </w:rPr>
        <w:t xml:space="preserve">דו”ח מדעי מלא בעברית יוגש חודשיים לפני תום חוזה המחקר: </w:t>
      </w:r>
      <w:r w:rsidRPr="00481B72">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r w:rsidR="005907B2" w:rsidRPr="00481B72">
        <w:rPr>
          <w:rFonts w:ascii="David" w:hAnsi="David" w:hint="cs"/>
          <w:szCs w:val="24"/>
          <w:rtl/>
        </w:rPr>
        <w:t>(אבן דרך 2)</w:t>
      </w:r>
    </w:p>
    <w:p w:rsidR="00330295" w:rsidRPr="00481B72" w:rsidDel="0088054E" w:rsidRDefault="00330295" w:rsidP="00330295">
      <w:pPr>
        <w:pStyle w:val="af2"/>
        <w:overflowPunct w:val="0"/>
        <w:autoSpaceDE w:val="0"/>
        <w:autoSpaceDN w:val="0"/>
        <w:adjustRightInd w:val="0"/>
        <w:spacing w:after="0" w:line="276" w:lineRule="auto"/>
        <w:ind w:left="2211"/>
        <w:jc w:val="both"/>
        <w:textAlignment w:val="baseline"/>
        <w:rPr>
          <w:rFonts w:ascii="David" w:hAnsi="David"/>
          <w:b/>
          <w:bCs/>
          <w:u w:val="single"/>
        </w:rPr>
      </w:pPr>
      <w:r w:rsidRPr="00481B72" w:rsidDel="0088054E">
        <w:rPr>
          <w:rFonts w:ascii="David" w:hAnsi="David"/>
          <w:b/>
          <w:bCs/>
          <w:u w:val="single"/>
          <w:rtl/>
        </w:rPr>
        <w:t xml:space="preserve">כל אחד מהדוחות בסעיפים הנ"ל </w:t>
      </w:r>
      <w:r w:rsidRPr="00481B72">
        <w:rPr>
          <w:rFonts w:ascii="David" w:hAnsi="David"/>
          <w:b/>
          <w:bCs/>
          <w:u w:val="single"/>
          <w:rtl/>
        </w:rPr>
        <w:t xml:space="preserve">(א-ג) </w:t>
      </w:r>
      <w:r w:rsidRPr="00481B72" w:rsidDel="0088054E">
        <w:rPr>
          <w:rFonts w:ascii="David" w:hAnsi="David"/>
          <w:b/>
          <w:bCs/>
          <w:u w:val="single"/>
          <w:rtl/>
        </w:rPr>
        <w:t>ילווה במצגת המסכמת את עיקרי הממצאים.</w:t>
      </w:r>
    </w:p>
    <w:p w:rsidR="00714049" w:rsidRPr="00481B72" w:rsidRDefault="00DC423C" w:rsidP="003F75E5">
      <w:pPr>
        <w:numPr>
          <w:ilvl w:val="2"/>
          <w:numId w:val="61"/>
        </w:numPr>
        <w:spacing w:line="276" w:lineRule="auto"/>
        <w:jc w:val="both"/>
        <w:rPr>
          <w:rFonts w:ascii="David" w:eastAsia="David" w:hAnsi="David"/>
          <w:szCs w:val="24"/>
        </w:rPr>
      </w:pPr>
      <w:r w:rsidRPr="00481B72">
        <w:rPr>
          <w:rFonts w:ascii="David" w:eastAsia="David" w:hAnsi="David"/>
          <w:bCs/>
          <w:szCs w:val="24"/>
          <w:rtl/>
        </w:rPr>
        <w:t>דו”ח למקבלי החלטות בעברית:</w:t>
      </w:r>
      <w:r w:rsidRPr="00481B72">
        <w:rPr>
          <w:rFonts w:ascii="David" w:eastAsia="David" w:hAnsi="David"/>
          <w:b/>
          <w:szCs w:val="24"/>
          <w:rtl/>
        </w:rPr>
        <w:t xml:space="preserve"> </w:t>
      </w:r>
      <w:r w:rsidRPr="00481B72">
        <w:rPr>
          <w:rFonts w:ascii="David" w:eastAsia="David" w:hAnsi="David"/>
          <w:szCs w:val="24"/>
          <w:rtl/>
        </w:rPr>
        <w:t xml:space="preserve">דו”ח קצר, בהיקף של כ-5-10 עמודים, בעיצוב אינפוגרפיקה בפורמט דומה למסמך </w:t>
      </w:r>
      <w:hyperlink r:id="rId11">
        <w:r w:rsidRPr="00481B72">
          <w:rPr>
            <w:rFonts w:ascii="David" w:eastAsia="David" w:hAnsi="David"/>
            <w:szCs w:val="24"/>
            <w:u w:val="single"/>
            <w:rtl/>
          </w:rPr>
          <w:t>כאן</w:t>
        </w:r>
      </w:hyperlink>
      <w:r w:rsidR="00330295" w:rsidRPr="00481B72">
        <w:rPr>
          <w:rFonts w:ascii="David" w:eastAsia="David" w:hAnsi="David" w:hint="cs"/>
          <w:szCs w:val="24"/>
          <w:rtl/>
        </w:rPr>
        <w:t xml:space="preserve"> </w:t>
      </w:r>
    </w:p>
    <w:p w:rsidR="00714049" w:rsidRPr="00481B72" w:rsidRDefault="00DC423C" w:rsidP="003F75E5">
      <w:pPr>
        <w:numPr>
          <w:ilvl w:val="2"/>
          <w:numId w:val="61"/>
        </w:numPr>
        <w:pBdr>
          <w:top w:val="nil"/>
          <w:left w:val="nil"/>
          <w:bottom w:val="nil"/>
          <w:right w:val="nil"/>
          <w:between w:val="nil"/>
        </w:pBdr>
        <w:spacing w:line="276" w:lineRule="auto"/>
        <w:jc w:val="both"/>
        <w:rPr>
          <w:rFonts w:ascii="David" w:eastAsia="David" w:hAnsi="David"/>
          <w:b/>
          <w:szCs w:val="24"/>
        </w:rPr>
      </w:pPr>
      <w:r w:rsidRPr="00481B72">
        <w:rPr>
          <w:rFonts w:ascii="David" w:eastAsia="David" w:hAnsi="David"/>
          <w:bCs/>
          <w:szCs w:val="24"/>
          <w:rtl/>
        </w:rPr>
        <w:t xml:space="preserve">תוצר מונגש </w:t>
      </w:r>
      <w:r w:rsidRPr="00481B72">
        <w:rPr>
          <w:rFonts w:ascii="David" w:eastAsia="David" w:hAnsi="David"/>
          <w:b/>
          <w:szCs w:val="24"/>
          <w:rtl/>
        </w:rPr>
        <w:t xml:space="preserve">מבין הבאים: סרטון אנימציה /ראיון מצולם / פודקאסט עם אחד החוקרים הכולל הסבר על תהליך, ותוצאות המחקר והמשמעויות לצורך עיצוב מדיניות ופרקטיקה חינוכית </w:t>
      </w:r>
      <w:r w:rsidR="00E46174" w:rsidRPr="00481B72">
        <w:rPr>
          <w:rFonts w:ascii="David" w:eastAsia="David" w:hAnsi="David"/>
          <w:b/>
          <w:szCs w:val="24"/>
        </w:rPr>
        <w:t xml:space="preserve"> </w:t>
      </w:r>
      <w:r w:rsidR="005907B2" w:rsidRPr="00481B72">
        <w:rPr>
          <w:rFonts w:ascii="David" w:eastAsia="David" w:hAnsi="David"/>
          <w:b/>
          <w:szCs w:val="24"/>
          <w:rtl/>
        </w:rPr>
        <w:t>(אבן דרך 3 לאחר אישור הדוח הסופי</w:t>
      </w:r>
      <w:r w:rsidR="005907B2" w:rsidRPr="00481B72">
        <w:rPr>
          <w:rFonts w:ascii="David" w:eastAsia="David" w:hAnsi="David" w:hint="cs"/>
          <w:b/>
          <w:szCs w:val="24"/>
          <w:rtl/>
        </w:rPr>
        <w:t xml:space="preserve"> המלא והמקוצר</w:t>
      </w:r>
      <w:r w:rsidR="005907B2" w:rsidRPr="00481B72">
        <w:rPr>
          <w:rFonts w:ascii="David" w:eastAsia="David" w:hAnsi="David"/>
          <w:b/>
          <w:szCs w:val="24"/>
          <w:rtl/>
        </w:rPr>
        <w:t>)</w:t>
      </w:r>
    </w:p>
    <w:p w:rsidR="00714049" w:rsidRPr="00481B72" w:rsidRDefault="00DC423C" w:rsidP="003F75E5">
      <w:pPr>
        <w:pStyle w:val="af2"/>
        <w:numPr>
          <w:ilvl w:val="1"/>
          <w:numId w:val="60"/>
        </w:numPr>
        <w:pBdr>
          <w:top w:val="nil"/>
          <w:left w:val="nil"/>
          <w:bottom w:val="nil"/>
          <w:right w:val="nil"/>
          <w:between w:val="nil"/>
        </w:pBdr>
        <w:spacing w:line="276" w:lineRule="auto"/>
        <w:jc w:val="both"/>
        <w:rPr>
          <w:rFonts w:ascii="David" w:hAnsi="David"/>
        </w:rPr>
      </w:pPr>
      <w:r w:rsidRPr="00481B72">
        <w:rPr>
          <w:rFonts w:ascii="David" w:hAnsi="David"/>
          <w:rtl/>
        </w:rPr>
        <w:t xml:space="preserve">בהתאם לשיקול דעתם של הגורמים הרלוונטיים במשרד, לאחר מסירת כל דו"ח, יוזמנו החוקרים להציג את ממצאיהם בפני גורמים שייקבעו על-ידי המשרד. </w:t>
      </w:r>
    </w:p>
    <w:p w:rsidR="00714049" w:rsidRPr="00481B72" w:rsidRDefault="00DC423C" w:rsidP="003F75E5">
      <w:pPr>
        <w:pStyle w:val="af2"/>
        <w:numPr>
          <w:ilvl w:val="1"/>
          <w:numId w:val="60"/>
        </w:numPr>
        <w:pBdr>
          <w:top w:val="nil"/>
          <w:left w:val="nil"/>
          <w:bottom w:val="nil"/>
          <w:right w:val="nil"/>
          <w:between w:val="nil"/>
        </w:pBdr>
        <w:spacing w:line="276" w:lineRule="auto"/>
        <w:jc w:val="both"/>
        <w:rPr>
          <w:rFonts w:ascii="David" w:hAnsi="David"/>
        </w:rPr>
      </w:pPr>
      <w:r w:rsidRPr="00481B72">
        <w:rPr>
          <w:rFonts w:ascii="David" w:hAnsi="David"/>
          <w:rtl/>
        </w:rPr>
        <w:t xml:space="preserve">בהתאם להנחיות שיינתנו במועד ההגשה - לאחר אישור הנוסח הסופי של הדו”חות על ידי לשכת המדען הראשי, יוגשו גם 10 עותקים קשיחים. </w:t>
      </w:r>
    </w:p>
    <w:p w:rsidR="00714049" w:rsidRPr="00481B72" w:rsidRDefault="00DC423C" w:rsidP="003F75E5">
      <w:pPr>
        <w:pStyle w:val="af2"/>
        <w:numPr>
          <w:ilvl w:val="1"/>
          <w:numId w:val="60"/>
        </w:numPr>
        <w:pBdr>
          <w:top w:val="nil"/>
          <w:left w:val="nil"/>
          <w:bottom w:val="nil"/>
          <w:right w:val="nil"/>
          <w:between w:val="nil"/>
        </w:pBdr>
        <w:spacing w:line="276" w:lineRule="auto"/>
        <w:jc w:val="both"/>
        <w:rPr>
          <w:rFonts w:ascii="David" w:hAnsi="David"/>
        </w:rPr>
      </w:pPr>
      <w:r w:rsidRPr="00481B72">
        <w:rPr>
          <w:rFonts w:ascii="David" w:hAnsi="David"/>
          <w:rtl/>
        </w:rPr>
        <w:t xml:space="preserve">תשלום כל אבן דרך במחקר מותנה בביצוע הפעולות שהוגדרו לאבן דרך זו. </w:t>
      </w:r>
    </w:p>
    <w:p w:rsidR="005907B2" w:rsidRPr="00481B72" w:rsidRDefault="005907B2" w:rsidP="005907B2">
      <w:pPr>
        <w:spacing w:line="276" w:lineRule="auto"/>
        <w:ind w:left="709"/>
        <w:jc w:val="both"/>
        <w:rPr>
          <w:rFonts w:ascii="David" w:hAnsi="David"/>
          <w:b/>
          <w:u w:val="single"/>
        </w:rPr>
      </w:pPr>
    </w:p>
    <w:p w:rsidR="005907B2" w:rsidRPr="00481B72" w:rsidRDefault="005907B2" w:rsidP="005907B2">
      <w:pPr>
        <w:spacing w:line="276" w:lineRule="auto"/>
        <w:jc w:val="both"/>
        <w:rPr>
          <w:rFonts w:ascii="David" w:hAnsi="David"/>
          <w:b/>
          <w:u w:val="single"/>
          <w:rtl/>
        </w:rPr>
      </w:pPr>
    </w:p>
    <w:p w:rsidR="005907B2" w:rsidRPr="00481B72" w:rsidRDefault="005907B2" w:rsidP="005907B2">
      <w:pPr>
        <w:spacing w:line="276" w:lineRule="auto"/>
        <w:jc w:val="both"/>
        <w:rPr>
          <w:rFonts w:ascii="David" w:hAnsi="David"/>
          <w:b/>
          <w:u w:val="single"/>
        </w:rPr>
      </w:pPr>
    </w:p>
    <w:p w:rsidR="00714049" w:rsidRPr="00481B72" w:rsidRDefault="00DC423C" w:rsidP="005907B2">
      <w:pPr>
        <w:numPr>
          <w:ilvl w:val="0"/>
          <w:numId w:val="14"/>
        </w:numPr>
        <w:tabs>
          <w:tab w:val="num" w:pos="709"/>
        </w:tabs>
        <w:overflowPunct w:val="0"/>
        <w:autoSpaceDE w:val="0"/>
        <w:autoSpaceDN w:val="0"/>
        <w:adjustRightInd w:val="0"/>
        <w:spacing w:line="276" w:lineRule="auto"/>
        <w:jc w:val="both"/>
        <w:textAlignment w:val="baseline"/>
        <w:rPr>
          <w:rFonts w:ascii="David" w:hAnsi="David"/>
          <w:b/>
          <w:bCs/>
          <w:szCs w:val="24"/>
          <w:u w:val="single"/>
        </w:rPr>
      </w:pPr>
      <w:r w:rsidRPr="00481B72">
        <w:rPr>
          <w:rFonts w:ascii="David" w:hAnsi="David"/>
          <w:b/>
          <w:bCs/>
          <w:szCs w:val="24"/>
          <w:u w:val="single"/>
          <w:rtl/>
        </w:rPr>
        <w:t>מבנה ותכולת ההצעה:</w:t>
      </w:r>
    </w:p>
    <w:p w:rsidR="00714049" w:rsidRPr="00481B72" w:rsidRDefault="00714049">
      <w:pPr>
        <w:spacing w:line="276" w:lineRule="auto"/>
        <w:ind w:left="709"/>
        <w:jc w:val="both"/>
        <w:rPr>
          <w:rFonts w:ascii="David" w:hAnsi="David"/>
          <w:b/>
          <w:u w:val="single"/>
        </w:rPr>
      </w:pPr>
    </w:p>
    <w:p w:rsidR="00714049" w:rsidRPr="00481B72" w:rsidRDefault="00DC423C" w:rsidP="003F75E5">
      <w:pPr>
        <w:numPr>
          <w:ilvl w:val="1"/>
          <w:numId w:val="24"/>
        </w:numPr>
        <w:spacing w:line="276" w:lineRule="auto"/>
        <w:jc w:val="both"/>
        <w:rPr>
          <w:rFonts w:ascii="David" w:hAnsi="David"/>
          <w:szCs w:val="24"/>
        </w:rPr>
      </w:pPr>
      <w:r w:rsidRPr="00481B72">
        <w:rPr>
          <w:rFonts w:ascii="David" w:hAnsi="David"/>
          <w:szCs w:val="24"/>
          <w:rtl/>
        </w:rPr>
        <w:t xml:space="preserve">ההצעות תוגשנה </w:t>
      </w:r>
      <w:r w:rsidRPr="00481B72">
        <w:rPr>
          <w:rFonts w:ascii="David" w:hAnsi="David"/>
          <w:bCs/>
          <w:szCs w:val="24"/>
          <w:u w:val="single"/>
          <w:rtl/>
        </w:rPr>
        <w:t>בשפה העברית</w:t>
      </w:r>
      <w:r w:rsidRPr="00481B72">
        <w:rPr>
          <w:rFonts w:ascii="David" w:hAnsi="David"/>
          <w:szCs w:val="24"/>
          <w:rtl/>
        </w:rPr>
        <w:t xml:space="preserve"> ותהיינה חתומות על-ידי מורשי החתימה של המציע. </w:t>
      </w:r>
    </w:p>
    <w:p w:rsidR="00714049" w:rsidRPr="00481B72" w:rsidRDefault="00DC423C" w:rsidP="003F75E5">
      <w:pPr>
        <w:numPr>
          <w:ilvl w:val="1"/>
          <w:numId w:val="24"/>
        </w:numPr>
        <w:spacing w:line="276" w:lineRule="auto"/>
        <w:jc w:val="both"/>
        <w:rPr>
          <w:rFonts w:ascii="David" w:hAnsi="David"/>
          <w:szCs w:val="24"/>
        </w:rPr>
      </w:pPr>
      <w:r w:rsidRPr="00481B72">
        <w:rPr>
          <w:rFonts w:ascii="David" w:hAnsi="David"/>
          <w:szCs w:val="24"/>
          <w:rtl/>
        </w:rPr>
        <w:t>ההצעות תוגשנה:</w:t>
      </w:r>
    </w:p>
    <w:p w:rsidR="00714049" w:rsidRPr="00481B72" w:rsidRDefault="00DC423C" w:rsidP="003F75E5">
      <w:pPr>
        <w:numPr>
          <w:ilvl w:val="2"/>
          <w:numId w:val="24"/>
        </w:numPr>
        <w:spacing w:line="276" w:lineRule="auto"/>
        <w:jc w:val="both"/>
        <w:rPr>
          <w:rFonts w:ascii="David" w:hAnsi="David"/>
          <w:szCs w:val="24"/>
        </w:rPr>
      </w:pPr>
      <w:r w:rsidRPr="00481B72">
        <w:rPr>
          <w:rFonts w:ascii="David" w:hAnsi="David"/>
          <w:szCs w:val="24"/>
          <w:rtl/>
        </w:rPr>
        <w:t>בשני עותקים קשיחים (מקור+העתק).</w:t>
      </w:r>
    </w:p>
    <w:p w:rsidR="00714049" w:rsidRPr="00481B72" w:rsidRDefault="00DC423C" w:rsidP="003F75E5">
      <w:pPr>
        <w:numPr>
          <w:ilvl w:val="2"/>
          <w:numId w:val="24"/>
        </w:numPr>
        <w:spacing w:line="276" w:lineRule="auto"/>
        <w:jc w:val="both"/>
        <w:rPr>
          <w:rFonts w:ascii="David" w:hAnsi="David"/>
          <w:szCs w:val="24"/>
        </w:rPr>
      </w:pPr>
      <w:r w:rsidRPr="00481B72">
        <w:rPr>
          <w:rFonts w:ascii="David" w:hAnsi="David"/>
          <w:szCs w:val="24"/>
          <w:rtl/>
        </w:rPr>
        <w:t xml:space="preserve">על גביי התקן אחסון נייד אשר יכלול את קובץ הצעת המחקר בפורמט </w:t>
      </w:r>
      <w:r w:rsidRPr="00481B72">
        <w:rPr>
          <w:rFonts w:ascii="David" w:hAnsi="David"/>
          <w:b/>
          <w:szCs w:val="24"/>
        </w:rPr>
        <w:t>WORD</w:t>
      </w:r>
      <w:r w:rsidRPr="00481B72">
        <w:rPr>
          <w:rFonts w:ascii="David" w:hAnsi="David"/>
          <w:szCs w:val="24"/>
          <w:rtl/>
        </w:rPr>
        <w:t xml:space="preserve">: קובץ אחד מזוהה עם שמות החוקרים וקובץ אחד אנונימי </w:t>
      </w:r>
      <w:r w:rsidRPr="00481B72">
        <w:rPr>
          <w:rFonts w:ascii="David" w:hAnsi="David"/>
          <w:b/>
          <w:szCs w:val="24"/>
          <w:rtl/>
        </w:rPr>
        <w:t>ללא</w:t>
      </w:r>
      <w:r w:rsidRPr="00481B72">
        <w:rPr>
          <w:rFonts w:ascii="David" w:hAnsi="David"/>
          <w:szCs w:val="24"/>
          <w:rtl/>
        </w:rPr>
        <w:t xml:space="preserve"> שמות החוקרים.</w:t>
      </w:r>
    </w:p>
    <w:p w:rsidR="00714049" w:rsidRPr="00481B72" w:rsidRDefault="00DC423C" w:rsidP="003F75E5">
      <w:pPr>
        <w:numPr>
          <w:ilvl w:val="2"/>
          <w:numId w:val="24"/>
        </w:numPr>
        <w:spacing w:line="276" w:lineRule="auto"/>
        <w:jc w:val="both"/>
        <w:rPr>
          <w:rFonts w:ascii="David" w:hAnsi="David"/>
          <w:szCs w:val="24"/>
        </w:rPr>
      </w:pPr>
      <w:r w:rsidRPr="00481B72">
        <w:rPr>
          <w:rFonts w:ascii="David" w:hAnsi="David"/>
          <w:szCs w:val="24"/>
          <w:rtl/>
        </w:rPr>
        <w:t>על גביי התקן אחסון נייד בנפרד מהצעת המחקר, קובץ</w:t>
      </w:r>
      <w:r w:rsidRPr="00481B72">
        <w:rPr>
          <w:rFonts w:ascii="David" w:hAnsi="David"/>
          <w:szCs w:val="24"/>
        </w:rPr>
        <w:t>EXCEL</w:t>
      </w:r>
      <w:r w:rsidRPr="00481B72">
        <w:rPr>
          <w:rFonts w:ascii="David" w:hAnsi="David"/>
          <w:szCs w:val="24"/>
          <w:rtl/>
        </w:rPr>
        <w:t xml:space="preserve">  של המפרט התקציבי. </w:t>
      </w:r>
    </w:p>
    <w:p w:rsidR="00714049" w:rsidRPr="00481B72" w:rsidRDefault="00DC423C">
      <w:pPr>
        <w:spacing w:line="276" w:lineRule="auto"/>
        <w:ind w:left="709"/>
        <w:jc w:val="both"/>
        <w:rPr>
          <w:rFonts w:ascii="David" w:hAnsi="David"/>
          <w:szCs w:val="24"/>
        </w:rPr>
      </w:pPr>
      <w:r w:rsidRPr="00481B72">
        <w:rPr>
          <w:rFonts w:ascii="David" w:hAnsi="David"/>
          <w:szCs w:val="24"/>
          <w:rtl/>
        </w:rPr>
        <w:t>יש לתת שם לקבצים על פי התבנית הבאה: נושא_חוקר_מוסד.</w:t>
      </w:r>
    </w:p>
    <w:p w:rsidR="00714049" w:rsidRPr="00481B72" w:rsidRDefault="00DC423C" w:rsidP="00312F5C">
      <w:pPr>
        <w:spacing w:line="276" w:lineRule="auto"/>
        <w:ind w:left="709"/>
        <w:jc w:val="both"/>
        <w:rPr>
          <w:rFonts w:ascii="David" w:hAnsi="David"/>
          <w:szCs w:val="24"/>
        </w:rPr>
      </w:pPr>
      <w:r w:rsidRPr="00481B72">
        <w:rPr>
          <w:rFonts w:ascii="David" w:hAnsi="David"/>
          <w:szCs w:val="24"/>
          <w:rtl/>
        </w:rPr>
        <w:t xml:space="preserve">יש להגיש את שני העותקים החתומים של ההצעה, את המדיה המגנטית, ואת כל המסמכים המפורטים בתנאי הסף במעטפה חתומה עליה יצוין "קול קורא למחקר בנושא "התנדבות תלמידים בעת מלחמת </w:t>
      </w:r>
      <w:r w:rsidR="00312F5C" w:rsidRPr="00481B72">
        <w:rPr>
          <w:rFonts w:ascii="David" w:hAnsi="David" w:hint="cs"/>
          <w:szCs w:val="24"/>
          <w:rtl/>
        </w:rPr>
        <w:t>'</w:t>
      </w:r>
      <w:r w:rsidRPr="00481B72">
        <w:rPr>
          <w:rFonts w:ascii="David" w:hAnsi="David"/>
          <w:szCs w:val="24"/>
          <w:rtl/>
        </w:rPr>
        <w:t>ח</w:t>
      </w:r>
      <w:r w:rsidR="00312F5C" w:rsidRPr="00481B72">
        <w:rPr>
          <w:rFonts w:ascii="David" w:hAnsi="David"/>
          <w:szCs w:val="24"/>
          <w:rtl/>
        </w:rPr>
        <w:t>רבות ברזל</w:t>
      </w:r>
      <w:r w:rsidR="00312F5C" w:rsidRPr="00481B72">
        <w:rPr>
          <w:rFonts w:ascii="David" w:hAnsi="David" w:hint="cs"/>
          <w:szCs w:val="24"/>
          <w:rtl/>
        </w:rPr>
        <w:t>'</w:t>
      </w:r>
      <w:r w:rsidRPr="00481B72">
        <w:rPr>
          <w:rFonts w:ascii="David" w:hAnsi="David"/>
          <w:szCs w:val="24"/>
          <w:rtl/>
        </w:rPr>
        <w:t>" ללא שם המציע ע"ג המעטפה.</w:t>
      </w:r>
    </w:p>
    <w:p w:rsidR="00714049" w:rsidRPr="00481B72" w:rsidRDefault="00DC423C" w:rsidP="003F75E5">
      <w:pPr>
        <w:numPr>
          <w:ilvl w:val="1"/>
          <w:numId w:val="24"/>
        </w:numPr>
        <w:spacing w:line="276" w:lineRule="auto"/>
        <w:jc w:val="both"/>
        <w:rPr>
          <w:rFonts w:ascii="David" w:hAnsi="David"/>
          <w:szCs w:val="24"/>
        </w:rPr>
      </w:pPr>
      <w:r w:rsidRPr="00481B72">
        <w:rPr>
          <w:rFonts w:ascii="David" w:hAnsi="David"/>
          <w:szCs w:val="24"/>
          <w:rtl/>
        </w:rPr>
        <w:t xml:space="preserve">ההצעות תוגשנה במבנה הבא, </w:t>
      </w:r>
      <w:r w:rsidRPr="00481B72">
        <w:rPr>
          <w:rFonts w:ascii="David" w:hAnsi="David"/>
          <w:szCs w:val="24"/>
          <w:u w:val="single"/>
          <w:rtl/>
        </w:rPr>
        <w:t>תוך הקפדה שהבקשות לא יחרגו מההיקפים ומהמסגרת המפורטת כדלקמן</w:t>
      </w:r>
      <w:r w:rsidRPr="00481B72">
        <w:rPr>
          <w:rFonts w:ascii="David" w:hAnsi="David"/>
          <w:szCs w:val="24"/>
        </w:rPr>
        <w:t xml:space="preserve">: </w:t>
      </w:r>
    </w:p>
    <w:p w:rsidR="00714049" w:rsidRPr="00481B72" w:rsidRDefault="00DC423C" w:rsidP="003F75E5">
      <w:pPr>
        <w:numPr>
          <w:ilvl w:val="2"/>
          <w:numId w:val="25"/>
        </w:numPr>
        <w:spacing w:line="276" w:lineRule="auto"/>
        <w:jc w:val="both"/>
        <w:rPr>
          <w:rFonts w:ascii="David" w:hAnsi="David"/>
          <w:b/>
          <w:szCs w:val="24"/>
        </w:rPr>
      </w:pPr>
      <w:r w:rsidRPr="00481B72">
        <w:rPr>
          <w:rFonts w:ascii="David" w:hAnsi="David"/>
          <w:bCs/>
          <w:szCs w:val="24"/>
          <w:rtl/>
        </w:rPr>
        <w:t>דף שער</w:t>
      </w:r>
      <w:r w:rsidRPr="00481B72">
        <w:rPr>
          <w:rFonts w:ascii="David" w:hAnsi="David"/>
          <w:b/>
          <w:szCs w:val="24"/>
          <w:rtl/>
        </w:rPr>
        <w:t xml:space="preserve"> (עפ"י נוסח דף השער המצורף בנספח 2) </w:t>
      </w:r>
    </w:p>
    <w:p w:rsidR="00714049" w:rsidRPr="00481B72" w:rsidRDefault="00DC423C" w:rsidP="003F75E5">
      <w:pPr>
        <w:numPr>
          <w:ilvl w:val="2"/>
          <w:numId w:val="25"/>
        </w:numPr>
        <w:spacing w:line="276" w:lineRule="auto"/>
        <w:jc w:val="both"/>
        <w:rPr>
          <w:rFonts w:ascii="David" w:hAnsi="David"/>
          <w:b/>
          <w:szCs w:val="24"/>
        </w:rPr>
      </w:pPr>
      <w:r w:rsidRPr="00481B72">
        <w:rPr>
          <w:rFonts w:ascii="David" w:hAnsi="David"/>
          <w:bCs/>
          <w:szCs w:val="24"/>
          <w:rtl/>
        </w:rPr>
        <w:t>טופס הגשת ההצעה</w:t>
      </w:r>
      <w:r w:rsidRPr="00481B72">
        <w:rPr>
          <w:rFonts w:ascii="David" w:hAnsi="David"/>
          <w:b/>
          <w:szCs w:val="24"/>
          <w:rtl/>
        </w:rPr>
        <w:t xml:space="preserve"> (נספח 2)</w:t>
      </w:r>
    </w:p>
    <w:p w:rsidR="00714049" w:rsidRPr="00481B72" w:rsidRDefault="00DC423C" w:rsidP="003F75E5">
      <w:pPr>
        <w:numPr>
          <w:ilvl w:val="2"/>
          <w:numId w:val="25"/>
        </w:numPr>
        <w:spacing w:line="276" w:lineRule="auto"/>
        <w:jc w:val="both"/>
        <w:rPr>
          <w:rFonts w:ascii="David" w:hAnsi="David"/>
          <w:b/>
          <w:szCs w:val="24"/>
        </w:rPr>
      </w:pPr>
      <w:r w:rsidRPr="00481B72">
        <w:rPr>
          <w:rFonts w:ascii="David" w:hAnsi="David"/>
          <w:bCs/>
          <w:szCs w:val="24"/>
          <w:rtl/>
        </w:rPr>
        <w:t>תקציר מנהלים המיועד לאנשי המקצוע במשרד</w:t>
      </w:r>
      <w:r w:rsidRPr="00481B72">
        <w:rPr>
          <w:rFonts w:ascii="David" w:hAnsi="David"/>
          <w:b/>
          <w:szCs w:val="24"/>
          <w:rtl/>
        </w:rPr>
        <w:t xml:space="preserve"> (עמוד אחד ברווח וחצי עם שוליים רגילים) –</w:t>
      </w:r>
    </w:p>
    <w:p w:rsidR="00714049" w:rsidRPr="00481B72" w:rsidRDefault="00DC423C" w:rsidP="00377A74">
      <w:pPr>
        <w:numPr>
          <w:ilvl w:val="3"/>
          <w:numId w:val="11"/>
        </w:numPr>
        <w:tabs>
          <w:tab w:val="num" w:pos="2835"/>
        </w:tabs>
        <w:overflowPunct w:val="0"/>
        <w:autoSpaceDE w:val="0"/>
        <w:autoSpaceDN w:val="0"/>
        <w:adjustRightInd w:val="0"/>
        <w:jc w:val="both"/>
        <w:textAlignment w:val="baseline"/>
        <w:rPr>
          <w:rFonts w:ascii="David" w:hAnsi="David"/>
          <w:szCs w:val="24"/>
        </w:rPr>
      </w:pPr>
      <w:r w:rsidRPr="00481B72">
        <w:rPr>
          <w:rFonts w:ascii="David" w:hAnsi="David"/>
          <w:szCs w:val="24"/>
          <w:rtl/>
        </w:rPr>
        <w:t xml:space="preserve">מטרות המחקר, מתודולוגיה, השערות. </w:t>
      </w:r>
    </w:p>
    <w:p w:rsidR="00714049" w:rsidRPr="00481B72" w:rsidRDefault="00DC423C" w:rsidP="00377A74">
      <w:pPr>
        <w:numPr>
          <w:ilvl w:val="3"/>
          <w:numId w:val="11"/>
        </w:numPr>
        <w:tabs>
          <w:tab w:val="num" w:pos="2835"/>
        </w:tabs>
        <w:overflowPunct w:val="0"/>
        <w:autoSpaceDE w:val="0"/>
        <w:autoSpaceDN w:val="0"/>
        <w:adjustRightInd w:val="0"/>
        <w:jc w:val="both"/>
        <w:textAlignment w:val="baseline"/>
        <w:rPr>
          <w:rFonts w:ascii="David" w:hAnsi="David"/>
          <w:szCs w:val="24"/>
        </w:rPr>
      </w:pPr>
      <w:r w:rsidRPr="00481B72">
        <w:rPr>
          <w:rFonts w:ascii="David" w:hAnsi="David"/>
          <w:szCs w:val="24"/>
          <w:rtl/>
        </w:rPr>
        <w:t>הרציונל בבסיס בחירת המתודולוגיה.</w:t>
      </w:r>
    </w:p>
    <w:p w:rsidR="00714049" w:rsidRPr="00481B72" w:rsidRDefault="00DC423C" w:rsidP="00377A74">
      <w:pPr>
        <w:numPr>
          <w:ilvl w:val="3"/>
          <w:numId w:val="11"/>
        </w:numPr>
        <w:tabs>
          <w:tab w:val="num" w:pos="2835"/>
        </w:tabs>
        <w:overflowPunct w:val="0"/>
        <w:autoSpaceDE w:val="0"/>
        <w:autoSpaceDN w:val="0"/>
        <w:adjustRightInd w:val="0"/>
        <w:jc w:val="both"/>
        <w:textAlignment w:val="baseline"/>
        <w:rPr>
          <w:rFonts w:ascii="David" w:hAnsi="David"/>
          <w:szCs w:val="24"/>
        </w:rPr>
      </w:pPr>
      <w:r w:rsidRPr="00481B72">
        <w:rPr>
          <w:rFonts w:ascii="David" w:hAnsi="David"/>
          <w:szCs w:val="24"/>
        </w:rPr>
        <w:t xml:space="preserve"> </w:t>
      </w:r>
      <w:r w:rsidRPr="00481B72">
        <w:rPr>
          <w:rFonts w:ascii="David" w:hAnsi="David"/>
          <w:szCs w:val="24"/>
          <w:rtl/>
        </w:rPr>
        <w:t>הרציונל בבסיס בחירת המדגם.</w:t>
      </w:r>
      <w:r w:rsidRPr="00481B72">
        <w:rPr>
          <w:rFonts w:ascii="David" w:hAnsi="David"/>
          <w:szCs w:val="24"/>
        </w:rPr>
        <w:t xml:space="preserve"> </w:t>
      </w:r>
    </w:p>
    <w:p w:rsidR="00714049" w:rsidRPr="00481B72" w:rsidRDefault="00DC423C" w:rsidP="00377A74">
      <w:pPr>
        <w:numPr>
          <w:ilvl w:val="3"/>
          <w:numId w:val="11"/>
        </w:numPr>
        <w:tabs>
          <w:tab w:val="num" w:pos="2835"/>
        </w:tabs>
        <w:overflowPunct w:val="0"/>
        <w:autoSpaceDE w:val="0"/>
        <w:autoSpaceDN w:val="0"/>
        <w:adjustRightInd w:val="0"/>
        <w:jc w:val="both"/>
        <w:textAlignment w:val="baseline"/>
        <w:rPr>
          <w:rFonts w:ascii="David" w:hAnsi="David"/>
          <w:szCs w:val="24"/>
        </w:rPr>
      </w:pPr>
      <w:r w:rsidRPr="00481B72">
        <w:rPr>
          <w:rFonts w:ascii="David" w:hAnsi="David"/>
          <w:szCs w:val="24"/>
          <w:rtl/>
        </w:rPr>
        <w:t>הרקע והנסיון הרלוונטי של צוות המחקר.</w:t>
      </w:r>
    </w:p>
    <w:p w:rsidR="009A2089" w:rsidRPr="00481B72" w:rsidRDefault="009A2089">
      <w:pPr>
        <w:spacing w:line="276" w:lineRule="auto"/>
        <w:ind w:left="709"/>
        <w:jc w:val="both"/>
        <w:rPr>
          <w:rFonts w:ascii="David" w:hAnsi="David"/>
          <w:szCs w:val="24"/>
          <w:rtl/>
        </w:rPr>
      </w:pPr>
    </w:p>
    <w:p w:rsidR="00714049" w:rsidRPr="00481B72" w:rsidRDefault="00DC423C" w:rsidP="009A2089">
      <w:pPr>
        <w:spacing w:line="276" w:lineRule="auto"/>
        <w:ind w:left="2268"/>
        <w:jc w:val="both"/>
        <w:rPr>
          <w:rFonts w:ascii="David" w:hAnsi="David"/>
          <w:b/>
          <w:szCs w:val="24"/>
        </w:rPr>
      </w:pPr>
      <w:r w:rsidRPr="00481B72">
        <w:rPr>
          <w:rFonts w:ascii="David" w:hAnsi="David"/>
          <w:szCs w:val="24"/>
          <w:rtl/>
        </w:rPr>
        <w:t xml:space="preserve">יש להקפיד על פונט בגודל ובסגנון קריא (למשל </w:t>
      </w:r>
      <w:r w:rsidRPr="00481B72">
        <w:rPr>
          <w:rFonts w:ascii="David" w:hAnsi="David"/>
          <w:szCs w:val="24"/>
        </w:rPr>
        <w:t>David</w:t>
      </w:r>
      <w:r w:rsidRPr="00481B72">
        <w:rPr>
          <w:rFonts w:ascii="David" w:hAnsi="David"/>
          <w:szCs w:val="24"/>
          <w:rtl/>
        </w:rPr>
        <w:t xml:space="preserve"> או </w:t>
      </w:r>
      <w:r w:rsidRPr="00481B72">
        <w:rPr>
          <w:rFonts w:ascii="David" w:hAnsi="David"/>
          <w:szCs w:val="24"/>
        </w:rPr>
        <w:t>Arial</w:t>
      </w:r>
      <w:r w:rsidRPr="00481B72">
        <w:rPr>
          <w:rFonts w:ascii="David" w:hAnsi="David"/>
          <w:szCs w:val="24"/>
          <w:rtl/>
        </w:rPr>
        <w:t xml:space="preserve"> בגודל 12 לפחות). כמו כן, יש להגיה בקפדנות את כל הטקסט (ניסוח ואיות).</w:t>
      </w:r>
    </w:p>
    <w:p w:rsidR="00714049" w:rsidRPr="00481B72" w:rsidRDefault="00DC423C" w:rsidP="009A2089">
      <w:pPr>
        <w:spacing w:line="276" w:lineRule="auto"/>
        <w:ind w:left="2268"/>
        <w:jc w:val="both"/>
        <w:rPr>
          <w:rFonts w:ascii="David" w:hAnsi="David"/>
          <w:szCs w:val="24"/>
        </w:rPr>
      </w:pPr>
      <w:r w:rsidRPr="00481B72">
        <w:rPr>
          <w:rFonts w:ascii="David" w:hAnsi="David"/>
          <w:szCs w:val="24"/>
          <w:rtl/>
        </w:rPr>
        <w:t>תקציר הצעת המחקר יהיה גלוי וניתן יהיה לפרסמו ברבים כולל הצגתו באתר המשרד.</w:t>
      </w:r>
    </w:p>
    <w:p w:rsidR="00714049" w:rsidRPr="00481B72" w:rsidRDefault="00DC423C" w:rsidP="003F75E5">
      <w:pPr>
        <w:numPr>
          <w:ilvl w:val="2"/>
          <w:numId w:val="25"/>
        </w:numPr>
        <w:spacing w:line="276" w:lineRule="auto"/>
        <w:jc w:val="both"/>
        <w:rPr>
          <w:rFonts w:ascii="David" w:hAnsi="David"/>
          <w:bCs/>
          <w:szCs w:val="24"/>
        </w:rPr>
      </w:pPr>
      <w:r w:rsidRPr="00481B72">
        <w:rPr>
          <w:rFonts w:ascii="David" w:hAnsi="David"/>
          <w:bCs/>
          <w:szCs w:val="24"/>
          <w:rtl/>
        </w:rPr>
        <w:t>הטקסט של תכנית המחקר</w:t>
      </w:r>
    </w:p>
    <w:p w:rsidR="00714049" w:rsidRPr="00481B72" w:rsidRDefault="00DC423C" w:rsidP="00A20FB3">
      <w:pPr>
        <w:spacing w:line="276" w:lineRule="auto"/>
        <w:ind w:left="2160"/>
        <w:jc w:val="both"/>
        <w:rPr>
          <w:rFonts w:ascii="David" w:hAnsi="David"/>
          <w:szCs w:val="24"/>
        </w:rPr>
      </w:pPr>
      <w:r w:rsidRPr="00481B72">
        <w:rPr>
          <w:rFonts w:ascii="David" w:hAnsi="David"/>
          <w:bCs/>
          <w:szCs w:val="24"/>
          <w:rtl/>
        </w:rPr>
        <w:t xml:space="preserve">עד </w:t>
      </w:r>
      <w:r w:rsidR="00A20FB3" w:rsidRPr="00481B72">
        <w:rPr>
          <w:rFonts w:ascii="David" w:hAnsi="David" w:hint="cs"/>
          <w:bCs/>
          <w:szCs w:val="24"/>
          <w:rtl/>
        </w:rPr>
        <w:t>5</w:t>
      </w:r>
      <w:r w:rsidRPr="00481B72">
        <w:rPr>
          <w:rFonts w:ascii="David" w:hAnsi="David"/>
          <w:bCs/>
          <w:szCs w:val="24"/>
          <w:rtl/>
        </w:rPr>
        <w:t xml:space="preserve"> עמודי</w:t>
      </w:r>
      <w:r w:rsidRPr="00481B72">
        <w:rPr>
          <w:rFonts w:ascii="David" w:hAnsi="David"/>
          <w:b/>
          <w:szCs w:val="24"/>
          <w:rtl/>
        </w:rPr>
        <w:t xml:space="preserve"> </w:t>
      </w:r>
      <w:r w:rsidRPr="00481B72">
        <w:rPr>
          <w:rFonts w:ascii="David" w:hAnsi="David"/>
          <w:b/>
          <w:szCs w:val="24"/>
        </w:rPr>
        <w:t xml:space="preserve">A4 </w:t>
      </w:r>
      <w:r w:rsidR="00AE2C1D" w:rsidRPr="00481B72">
        <w:rPr>
          <w:rFonts w:ascii="David" w:hAnsi="David" w:hint="cs"/>
          <w:szCs w:val="24"/>
          <w:rtl/>
        </w:rPr>
        <w:t xml:space="preserve"> </w:t>
      </w:r>
      <w:r w:rsidRPr="00481B72">
        <w:rPr>
          <w:rFonts w:ascii="David" w:hAnsi="David"/>
          <w:szCs w:val="24"/>
          <w:rtl/>
        </w:rPr>
        <w:t xml:space="preserve">(כולל תרשימים, לא כולל ביבליוגרפיה), ברווח </w:t>
      </w:r>
      <w:r w:rsidRPr="00481B72">
        <w:rPr>
          <w:rFonts w:ascii="David" w:hAnsi="David"/>
          <w:b/>
          <w:szCs w:val="24"/>
        </w:rPr>
        <w:t>1.5</w:t>
      </w:r>
      <w:r w:rsidRPr="00481B72">
        <w:rPr>
          <w:rFonts w:ascii="David" w:hAnsi="David"/>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rsidR="00714049" w:rsidRPr="00481B72" w:rsidRDefault="00DC423C">
      <w:pPr>
        <w:numPr>
          <w:ilvl w:val="0"/>
          <w:numId w:val="7"/>
        </w:numPr>
        <w:spacing w:line="276" w:lineRule="auto"/>
        <w:jc w:val="both"/>
        <w:rPr>
          <w:rFonts w:ascii="David" w:hAnsi="David"/>
          <w:szCs w:val="24"/>
        </w:rPr>
      </w:pPr>
      <w:r w:rsidRPr="00481B72">
        <w:rPr>
          <w:rFonts w:ascii="David" w:hAnsi="David"/>
          <w:b/>
          <w:szCs w:val="24"/>
          <w:u w:val="single"/>
          <w:rtl/>
        </w:rPr>
        <w:t>רקע, מטרות ושאלות-</w:t>
      </w:r>
      <w:r w:rsidRPr="00481B72">
        <w:rPr>
          <w:rFonts w:ascii="David" w:hAnsi="David"/>
          <w:b/>
          <w:szCs w:val="24"/>
        </w:rPr>
        <w:t xml:space="preserve"> </w:t>
      </w:r>
      <w:r w:rsidRPr="00481B72">
        <w:rPr>
          <w:rFonts w:ascii="David" w:hAnsi="David"/>
          <w:szCs w:val="24"/>
          <w:rtl/>
        </w:rPr>
        <w:t>רקע כללי ומדעי רלוונטי לנושא הנחקר, מטרות ושאלות המחקר.</w:t>
      </w:r>
    </w:p>
    <w:p w:rsidR="00714049" w:rsidRPr="00481B72" w:rsidRDefault="00DC423C">
      <w:pPr>
        <w:numPr>
          <w:ilvl w:val="0"/>
          <w:numId w:val="7"/>
        </w:numPr>
        <w:spacing w:line="276" w:lineRule="auto"/>
        <w:jc w:val="both"/>
        <w:rPr>
          <w:rFonts w:ascii="David" w:hAnsi="David"/>
          <w:szCs w:val="24"/>
        </w:rPr>
      </w:pPr>
      <w:r w:rsidRPr="00481B72">
        <w:rPr>
          <w:rFonts w:ascii="David" w:hAnsi="David"/>
          <w:b/>
          <w:szCs w:val="24"/>
          <w:u w:val="single"/>
          <w:rtl/>
        </w:rPr>
        <w:t xml:space="preserve">תיאור המחקר המוצע: </w:t>
      </w:r>
    </w:p>
    <w:p w:rsidR="00714049" w:rsidRPr="00481B72" w:rsidRDefault="00DC423C" w:rsidP="003F75E5">
      <w:pPr>
        <w:numPr>
          <w:ilvl w:val="8"/>
          <w:numId w:val="15"/>
        </w:numPr>
        <w:spacing w:line="276" w:lineRule="auto"/>
        <w:jc w:val="both"/>
        <w:rPr>
          <w:rFonts w:ascii="David" w:hAnsi="David"/>
          <w:szCs w:val="24"/>
        </w:rPr>
      </w:pPr>
      <w:r w:rsidRPr="00481B72">
        <w:rPr>
          <w:rFonts w:ascii="David" w:hAnsi="David"/>
          <w:szCs w:val="24"/>
          <w:rtl/>
        </w:rPr>
        <w:t xml:space="preserve">השערות המחקר. </w:t>
      </w:r>
    </w:p>
    <w:p w:rsidR="00714049" w:rsidRPr="00481B72" w:rsidRDefault="00DC423C" w:rsidP="003F75E5">
      <w:pPr>
        <w:numPr>
          <w:ilvl w:val="8"/>
          <w:numId w:val="15"/>
        </w:numPr>
        <w:spacing w:line="276" w:lineRule="auto"/>
        <w:jc w:val="both"/>
        <w:rPr>
          <w:rFonts w:ascii="David" w:hAnsi="David"/>
          <w:szCs w:val="24"/>
        </w:rPr>
      </w:pPr>
      <w:r w:rsidRPr="00481B72">
        <w:rPr>
          <w:rFonts w:ascii="David" w:hAnsi="David"/>
          <w:szCs w:val="24"/>
          <w:rtl/>
        </w:rPr>
        <w:t>היקף המדגם למחקר ופיתוח ושיטת הדגימה.</w:t>
      </w:r>
    </w:p>
    <w:p w:rsidR="00714049" w:rsidRPr="00481B72" w:rsidRDefault="00DC423C" w:rsidP="003F75E5">
      <w:pPr>
        <w:numPr>
          <w:ilvl w:val="8"/>
          <w:numId w:val="15"/>
        </w:numPr>
        <w:spacing w:line="276" w:lineRule="auto"/>
        <w:jc w:val="both"/>
        <w:rPr>
          <w:rFonts w:ascii="David" w:hAnsi="David"/>
          <w:szCs w:val="24"/>
        </w:rPr>
      </w:pPr>
      <w:r w:rsidRPr="00481B72">
        <w:rPr>
          <w:rFonts w:ascii="David" w:hAnsi="David"/>
          <w:szCs w:val="24"/>
          <w:rtl/>
        </w:rPr>
        <w:t>תכנית ושיטות עבודה–דרכי איסוף הנתונים, לרבות כלי המחקר (אשר יצורפו בנספחים) והתייחסות לתהליך פיתוחם ותיקופם, אופן עיבוד הנתונים ואופן הצגתם</w:t>
      </w:r>
      <w:r w:rsidRPr="00481B72">
        <w:rPr>
          <w:rFonts w:ascii="David" w:hAnsi="David"/>
          <w:szCs w:val="24"/>
        </w:rPr>
        <w:t xml:space="preserve">. </w:t>
      </w:r>
    </w:p>
    <w:p w:rsidR="00714049" w:rsidRPr="00481B72" w:rsidRDefault="00A20FB3" w:rsidP="00A20FB3">
      <w:pPr>
        <w:numPr>
          <w:ilvl w:val="8"/>
          <w:numId w:val="15"/>
        </w:numPr>
        <w:spacing w:line="276" w:lineRule="auto"/>
        <w:jc w:val="both"/>
        <w:rPr>
          <w:rFonts w:ascii="David" w:hAnsi="David"/>
          <w:szCs w:val="24"/>
        </w:rPr>
      </w:pPr>
      <w:r w:rsidRPr="00481B72">
        <w:rPr>
          <w:rFonts w:ascii="David" w:hAnsi="David" w:hint="cs"/>
          <w:b/>
          <w:szCs w:val="24"/>
          <w:rtl/>
        </w:rPr>
        <w:t xml:space="preserve">הידע שייגזר מן המחקר צפוי לשרת לעיצוב מדיניות ולכן יש להקפיד הקפדה יתרה על ייצוגיות של האוכלוסייה. </w:t>
      </w:r>
      <w:r w:rsidRPr="00481B72">
        <w:rPr>
          <w:rFonts w:ascii="David" w:hAnsi="David" w:hint="cs"/>
          <w:szCs w:val="24"/>
          <w:rtl/>
        </w:rPr>
        <w:t>על הצעת המחקר להתייחס לי</w:t>
      </w:r>
      <w:r w:rsidR="00DC423C" w:rsidRPr="00481B72">
        <w:rPr>
          <w:rFonts w:ascii="David" w:hAnsi="David"/>
          <w:szCs w:val="24"/>
          <w:rtl/>
        </w:rPr>
        <w:t>שימות והיתכנות המחקר</w:t>
      </w:r>
      <w:r w:rsidRPr="00481B72">
        <w:rPr>
          <w:rFonts w:ascii="David" w:hAnsi="David" w:hint="cs"/>
          <w:szCs w:val="24"/>
          <w:rtl/>
        </w:rPr>
        <w:t xml:space="preserve"> בהקשר של גיוס מדגם מייצג</w:t>
      </w:r>
      <w:r w:rsidR="00DC423C" w:rsidRPr="00481B72">
        <w:rPr>
          <w:rFonts w:ascii="David" w:hAnsi="David"/>
          <w:szCs w:val="24"/>
          <w:rtl/>
        </w:rPr>
        <w:t xml:space="preserve"> לרבות האופן בו יאותרו המשתתפים המתאימים למחקר ודרכי ההתקשרות עימם, אופן הפנייה אל האוכלוסייה הנחקרת, כך שיתקבל שיתוף הפעולה שלה</w:t>
      </w:r>
      <w:r w:rsidR="00AE2C1D" w:rsidRPr="00481B72">
        <w:rPr>
          <w:rFonts w:ascii="David" w:hAnsi="David" w:hint="cs"/>
          <w:szCs w:val="24"/>
          <w:rtl/>
        </w:rPr>
        <w:t>ם</w:t>
      </w:r>
      <w:r w:rsidR="00DC423C" w:rsidRPr="00481B72">
        <w:rPr>
          <w:rFonts w:ascii="David" w:hAnsi="David"/>
          <w:szCs w:val="24"/>
          <w:rtl/>
        </w:rPr>
        <w:t xml:space="preserve"> במחקר, ופירוט  שיטות איסוף הנתונים המתוכננות, כולל </w:t>
      </w:r>
      <w:r w:rsidR="00DC423C" w:rsidRPr="00481B72">
        <w:rPr>
          <w:rFonts w:ascii="David" w:hAnsi="David"/>
          <w:szCs w:val="24"/>
          <w:rtl/>
        </w:rPr>
        <w:lastRenderedPageBreak/>
        <w:t>הכלים והשיטות שישמשו לאיסוף מידע מהמשתתפים, תוך הקפדה על עמידה בלוחות הזמנים שנקבעו.</w:t>
      </w:r>
    </w:p>
    <w:p w:rsidR="00714049" w:rsidRPr="00481B72" w:rsidRDefault="00DC423C" w:rsidP="003F75E5">
      <w:pPr>
        <w:numPr>
          <w:ilvl w:val="8"/>
          <w:numId w:val="15"/>
        </w:numPr>
        <w:spacing w:line="276" w:lineRule="auto"/>
        <w:jc w:val="both"/>
        <w:rPr>
          <w:rFonts w:ascii="David" w:hAnsi="David"/>
          <w:b/>
          <w:szCs w:val="24"/>
          <w:u w:val="single"/>
        </w:rPr>
      </w:pPr>
      <w:r w:rsidRPr="00481B72">
        <w:rPr>
          <w:rFonts w:ascii="David" w:hAnsi="David"/>
          <w:szCs w:val="24"/>
          <w:rtl/>
        </w:rPr>
        <w:t>בהכנת ההצעה מומלץ לבחון את אמות המידה להערכת ההצעות (סעיף 8 לקול קורא זה) ולתת מענה לכלל ההיבטים הנשקלים בעת דירוגה.</w:t>
      </w:r>
    </w:p>
    <w:p w:rsidR="00AE2C1D" w:rsidRPr="00481B72" w:rsidRDefault="00A20FB3" w:rsidP="00A20FB3">
      <w:pPr>
        <w:numPr>
          <w:ilvl w:val="8"/>
          <w:numId w:val="15"/>
        </w:numPr>
        <w:spacing w:line="276" w:lineRule="auto"/>
        <w:jc w:val="both"/>
        <w:rPr>
          <w:rFonts w:ascii="David" w:hAnsi="David"/>
          <w:b/>
          <w:szCs w:val="24"/>
        </w:rPr>
      </w:pPr>
      <w:r w:rsidRPr="00481B72">
        <w:rPr>
          <w:rFonts w:ascii="David" w:hAnsi="David" w:hint="cs"/>
          <w:b/>
          <w:szCs w:val="24"/>
          <w:rtl/>
        </w:rPr>
        <w:t xml:space="preserve">על הידע הנגזר מן המחקר להיות תשתית איתנה לעיצוב מדיניות ולכן, על החוקרים לפרט את ההחלטות המתודולוגיות אשר נועדו לאפשר זאת: </w:t>
      </w:r>
      <w:r w:rsidR="00AE2C1D" w:rsidRPr="00481B72">
        <w:rPr>
          <w:rFonts w:ascii="David" w:hAnsi="David" w:hint="cs"/>
          <w:b/>
          <w:szCs w:val="24"/>
          <w:rtl/>
        </w:rPr>
        <w:t>כיצד ממצאי המחקר יוכלו להוות תשתית נתונים מהימנה ותקפה לצורף קבלת החלטות של משרד החינוך מיודעות נתונים</w:t>
      </w:r>
      <w:r w:rsidRPr="00481B72">
        <w:rPr>
          <w:rFonts w:ascii="David" w:hAnsi="David" w:hint="cs"/>
          <w:b/>
          <w:szCs w:val="24"/>
          <w:rtl/>
        </w:rPr>
        <w:t>.</w:t>
      </w:r>
      <w:r w:rsidR="00AE2C1D" w:rsidRPr="00481B72">
        <w:rPr>
          <w:rFonts w:ascii="David" w:hAnsi="David" w:hint="cs"/>
          <w:b/>
          <w:szCs w:val="24"/>
          <w:rtl/>
        </w:rPr>
        <w:t xml:space="preserve"> </w:t>
      </w:r>
    </w:p>
    <w:p w:rsidR="00714049" w:rsidRPr="00481B72" w:rsidRDefault="00DC423C" w:rsidP="00EF53C2">
      <w:pPr>
        <w:numPr>
          <w:ilvl w:val="0"/>
          <w:numId w:val="7"/>
        </w:numPr>
        <w:spacing w:line="276" w:lineRule="auto"/>
        <w:jc w:val="both"/>
        <w:rPr>
          <w:rFonts w:ascii="David" w:hAnsi="David"/>
          <w:b/>
          <w:szCs w:val="24"/>
        </w:rPr>
      </w:pPr>
      <w:r w:rsidRPr="00481B72">
        <w:rPr>
          <w:rFonts w:ascii="David" w:hAnsi="David"/>
          <w:bCs/>
          <w:szCs w:val="24"/>
          <w:u w:val="single"/>
          <w:rtl/>
        </w:rPr>
        <w:t xml:space="preserve">תרשימים </w:t>
      </w:r>
      <w:r w:rsidR="00EF53C2" w:rsidRPr="00481B72">
        <w:rPr>
          <w:rFonts w:ascii="David" w:hAnsi="David"/>
          <w:b/>
          <w:szCs w:val="24"/>
          <w:u w:val="single"/>
        </w:rPr>
        <w:t>(Figures)</w:t>
      </w:r>
      <w:r w:rsidR="00EF53C2" w:rsidRPr="00481B72">
        <w:rPr>
          <w:rFonts w:ascii="David" w:hAnsi="David" w:hint="cs"/>
          <w:szCs w:val="24"/>
          <w:rtl/>
        </w:rPr>
        <w:t xml:space="preserve">- </w:t>
      </w:r>
      <w:r w:rsidRPr="00481B72">
        <w:rPr>
          <w:rFonts w:ascii="David" w:hAnsi="David"/>
          <w:szCs w:val="24"/>
          <w:rtl/>
        </w:rPr>
        <w:t>יש להקטין ולכלול בעמוד אחד כמה תרשימים, ולהצמיד לכל תרשים את דברי ההסבר שלו.</w:t>
      </w:r>
    </w:p>
    <w:p w:rsidR="00714049" w:rsidRPr="00481B72" w:rsidRDefault="00DC423C">
      <w:pPr>
        <w:numPr>
          <w:ilvl w:val="0"/>
          <w:numId w:val="7"/>
        </w:numPr>
        <w:spacing w:line="276" w:lineRule="auto"/>
        <w:jc w:val="both"/>
        <w:rPr>
          <w:rFonts w:ascii="David" w:hAnsi="David"/>
          <w:bCs/>
          <w:szCs w:val="24"/>
          <w:u w:val="single"/>
        </w:rPr>
      </w:pPr>
      <w:r w:rsidRPr="00481B72">
        <w:rPr>
          <w:rFonts w:ascii="David" w:hAnsi="David"/>
          <w:bCs/>
          <w:szCs w:val="24"/>
          <w:u w:val="single"/>
          <w:rtl/>
        </w:rPr>
        <w:t>ביבליוגרפיה –</w:t>
      </w:r>
      <w:r w:rsidRPr="00481B72">
        <w:rPr>
          <w:rFonts w:ascii="David" w:hAnsi="David"/>
          <w:b/>
          <w:szCs w:val="24"/>
          <w:u w:val="single"/>
        </w:rPr>
        <w:t>Bibliography</w:t>
      </w:r>
    </w:p>
    <w:p w:rsidR="00714049" w:rsidRPr="00481B72" w:rsidRDefault="00DC423C">
      <w:pPr>
        <w:numPr>
          <w:ilvl w:val="8"/>
          <w:numId w:val="9"/>
        </w:numPr>
        <w:spacing w:line="276" w:lineRule="auto"/>
        <w:jc w:val="both"/>
        <w:rPr>
          <w:rFonts w:ascii="David" w:hAnsi="David"/>
          <w:szCs w:val="24"/>
        </w:rPr>
      </w:pPr>
      <w:r w:rsidRPr="00481B72">
        <w:rPr>
          <w:rFonts w:ascii="David" w:hAnsi="David"/>
          <w:szCs w:val="24"/>
          <w:rtl/>
        </w:rPr>
        <w:t xml:space="preserve">בכל פרסום יצוינו כותרת המאמר במלואה ומראה המקום המפורט. </w:t>
      </w:r>
    </w:p>
    <w:p w:rsidR="00714049" w:rsidRPr="00481B72" w:rsidRDefault="00DC423C">
      <w:pPr>
        <w:numPr>
          <w:ilvl w:val="8"/>
          <w:numId w:val="9"/>
        </w:numPr>
        <w:spacing w:line="276" w:lineRule="auto"/>
        <w:jc w:val="both"/>
        <w:rPr>
          <w:rFonts w:ascii="David" w:hAnsi="David"/>
          <w:szCs w:val="24"/>
        </w:rPr>
      </w:pPr>
      <w:r w:rsidRPr="00481B72">
        <w:rPr>
          <w:rFonts w:ascii="David" w:hAnsi="David"/>
          <w:szCs w:val="24"/>
          <w:rtl/>
        </w:rPr>
        <w:t xml:space="preserve">בכל פרסום יש לציין את שמות כל מחברי המאמרים (גם אם למחקר מספר מאמרים). </w:t>
      </w:r>
    </w:p>
    <w:p w:rsidR="00714049" w:rsidRPr="00481B72" w:rsidRDefault="00DC423C">
      <w:pPr>
        <w:numPr>
          <w:ilvl w:val="8"/>
          <w:numId w:val="9"/>
        </w:numPr>
        <w:spacing w:line="276" w:lineRule="auto"/>
        <w:jc w:val="both"/>
        <w:rPr>
          <w:rFonts w:ascii="David" w:hAnsi="David"/>
          <w:szCs w:val="24"/>
        </w:rPr>
      </w:pPr>
      <w:r w:rsidRPr="00481B72">
        <w:rPr>
          <w:rFonts w:ascii="David" w:hAnsi="David"/>
          <w:szCs w:val="24"/>
          <w:rtl/>
        </w:rPr>
        <w:t xml:space="preserve">את הרשימה הביבליוגרפית יש לערוך לפי שיטת </w:t>
      </w:r>
      <w:r w:rsidRPr="00481B72">
        <w:rPr>
          <w:rFonts w:ascii="David" w:hAnsi="David"/>
          <w:szCs w:val="24"/>
        </w:rPr>
        <w:t>APA</w:t>
      </w:r>
      <w:r w:rsidRPr="00481B72">
        <w:rPr>
          <w:rFonts w:ascii="David" w:hAnsi="David"/>
          <w:szCs w:val="24"/>
          <w:rtl/>
        </w:rPr>
        <w:t>.</w:t>
      </w:r>
    </w:p>
    <w:p w:rsidR="00714049" w:rsidRPr="00481B72" w:rsidRDefault="00DC423C">
      <w:pPr>
        <w:numPr>
          <w:ilvl w:val="8"/>
          <w:numId w:val="9"/>
        </w:numPr>
        <w:spacing w:line="276" w:lineRule="auto"/>
        <w:jc w:val="both"/>
        <w:rPr>
          <w:rFonts w:ascii="David" w:hAnsi="David"/>
          <w:szCs w:val="24"/>
        </w:rPr>
      </w:pPr>
      <w:r w:rsidRPr="00481B72">
        <w:rPr>
          <w:rFonts w:ascii="David" w:hAnsi="David"/>
          <w:szCs w:val="24"/>
          <w:rtl/>
        </w:rPr>
        <w:t xml:space="preserve">את הרשימה הביבליוגרפית בשפה העברית יש להפריד תחת כותרת באנגלית: </w:t>
      </w:r>
      <w:r w:rsidRPr="00481B72">
        <w:rPr>
          <w:rFonts w:ascii="David" w:hAnsi="David"/>
          <w:szCs w:val="24"/>
        </w:rPr>
        <w:t>Hebrew Publications</w:t>
      </w:r>
      <w:r w:rsidRPr="00481B72">
        <w:rPr>
          <w:rFonts w:ascii="David" w:hAnsi="David"/>
          <w:szCs w:val="24"/>
          <w:rtl/>
        </w:rPr>
        <w:t xml:space="preserve">. </w:t>
      </w:r>
    </w:p>
    <w:p w:rsidR="00714049" w:rsidRPr="00481B72" w:rsidRDefault="00DC423C" w:rsidP="003F75E5">
      <w:pPr>
        <w:numPr>
          <w:ilvl w:val="2"/>
          <w:numId w:val="25"/>
        </w:numPr>
        <w:spacing w:line="276" w:lineRule="auto"/>
        <w:jc w:val="both"/>
        <w:rPr>
          <w:rFonts w:ascii="David" w:hAnsi="David"/>
          <w:szCs w:val="24"/>
        </w:rPr>
      </w:pPr>
      <w:r w:rsidRPr="00481B72">
        <w:rPr>
          <w:rFonts w:ascii="David" w:hAnsi="David"/>
          <w:bCs/>
          <w:szCs w:val="24"/>
          <w:rtl/>
        </w:rPr>
        <w:t>התייחסות ראשונית להיבטים אתיים הקשורים לביצוע המחקר:</w:t>
      </w:r>
      <w:r w:rsidRPr="00481B72">
        <w:rPr>
          <w:rFonts w:ascii="David" w:hAnsi="David"/>
          <w:b/>
          <w:szCs w:val="24"/>
          <w:rtl/>
        </w:rPr>
        <w:t xml:space="preserve"> </w:t>
      </w:r>
      <w:r w:rsidRPr="00481B72">
        <w:rPr>
          <w:rFonts w:ascii="David" w:hAnsi="David"/>
          <w:szCs w:val="24"/>
          <w:rtl/>
        </w:rPr>
        <w:t>כל מחקר המבקש לאסוף נתונים במערכת החינוך, נדרש לקבל היתר המעיד על עמידתו בכללי האתיקה של המשרד (מידע עדכני ניתן למצוא באתר לשכת המדען:</w:t>
      </w:r>
    </w:p>
    <w:p w:rsidR="00714049" w:rsidRPr="00481B72" w:rsidRDefault="00B77D44">
      <w:pPr>
        <w:spacing w:line="276" w:lineRule="auto"/>
        <w:ind w:left="709"/>
        <w:jc w:val="both"/>
        <w:rPr>
          <w:rFonts w:ascii="David" w:hAnsi="David"/>
          <w:szCs w:val="24"/>
          <w:rtl/>
        </w:rPr>
      </w:pPr>
      <w:hyperlink r:id="rId12">
        <w:r w:rsidR="00DC423C" w:rsidRPr="00481B72">
          <w:rPr>
            <w:rFonts w:ascii="David" w:hAnsi="David"/>
            <w:szCs w:val="24"/>
            <w:u w:val="single"/>
          </w:rPr>
          <w:t>https://edu.gov.il/sites/ChiefScientist/regulation/instructions/Pages/instructions.aspx</w:t>
        </w:r>
      </w:hyperlink>
      <w:r w:rsidR="00DC423C" w:rsidRPr="00481B72">
        <w:rPr>
          <w:rFonts w:ascii="David" w:hAnsi="David"/>
          <w:szCs w:val="24"/>
        </w:rPr>
        <w:t xml:space="preserve">  </w:t>
      </w:r>
    </w:p>
    <w:p w:rsidR="00714049" w:rsidRPr="00481B72" w:rsidRDefault="00DC423C">
      <w:pPr>
        <w:spacing w:line="276" w:lineRule="auto"/>
        <w:ind w:left="709"/>
        <w:jc w:val="both"/>
        <w:rPr>
          <w:rFonts w:ascii="David" w:hAnsi="David"/>
          <w:szCs w:val="24"/>
        </w:rPr>
      </w:pPr>
      <w:r w:rsidRPr="00481B72">
        <w:rPr>
          <w:rFonts w:ascii="David" w:hAnsi="David"/>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rsidR="00714049" w:rsidRPr="00481B72" w:rsidRDefault="00DC423C">
      <w:pPr>
        <w:spacing w:line="276" w:lineRule="auto"/>
        <w:ind w:left="709"/>
        <w:jc w:val="both"/>
        <w:rPr>
          <w:rFonts w:ascii="David" w:hAnsi="David"/>
          <w:szCs w:val="24"/>
        </w:rPr>
      </w:pPr>
      <w:r w:rsidRPr="00481B72">
        <w:rPr>
          <w:rFonts w:ascii="David" w:hAnsi="David"/>
          <w:szCs w:val="24"/>
          <w:rtl/>
        </w:rPr>
        <w:t>יש להתייחס להיבטים הבאים:</w:t>
      </w:r>
    </w:p>
    <w:p w:rsidR="00714049" w:rsidRPr="00481B72" w:rsidRDefault="00DC423C">
      <w:pPr>
        <w:numPr>
          <w:ilvl w:val="3"/>
          <w:numId w:val="13"/>
        </w:numPr>
        <w:spacing w:line="276" w:lineRule="auto"/>
        <w:ind w:hanging="566"/>
        <w:jc w:val="both"/>
        <w:rPr>
          <w:rFonts w:ascii="David" w:hAnsi="David"/>
          <w:szCs w:val="24"/>
        </w:rPr>
      </w:pPr>
      <w:r w:rsidRPr="00481B72">
        <w:rPr>
          <w:rFonts w:ascii="David" w:hAnsi="David"/>
          <w:szCs w:val="24"/>
          <w:rtl/>
        </w:rPr>
        <w:t xml:space="preserve">איזו/אילו אוכלוסייה/ות ייבדקו במחקר (התייחסות לגיל, שלב חינוך, מוסד לימודים ו/או השמה)? </w:t>
      </w:r>
    </w:p>
    <w:p w:rsidR="00714049" w:rsidRPr="00481B72" w:rsidRDefault="00DC423C">
      <w:pPr>
        <w:numPr>
          <w:ilvl w:val="3"/>
          <w:numId w:val="13"/>
        </w:numPr>
        <w:spacing w:line="276" w:lineRule="auto"/>
        <w:ind w:hanging="566"/>
        <w:jc w:val="both"/>
        <w:rPr>
          <w:rFonts w:ascii="David" w:hAnsi="David"/>
          <w:szCs w:val="24"/>
        </w:rPr>
      </w:pPr>
      <w:r w:rsidRPr="00481B72">
        <w:rPr>
          <w:rFonts w:ascii="David" w:hAnsi="David"/>
          <w:szCs w:val="24"/>
          <w:rtl/>
        </w:rPr>
        <w:t>כיצד יבוצע גיוס הנבדקים ואיך תתקבל הסכמתם (או הסכמת ההורים בהתייחס לתלמידים מקרב הנבדקים) להשתתף במחקר?</w:t>
      </w:r>
    </w:p>
    <w:p w:rsidR="00714049" w:rsidRPr="00481B72" w:rsidRDefault="00DC423C">
      <w:pPr>
        <w:numPr>
          <w:ilvl w:val="3"/>
          <w:numId w:val="13"/>
        </w:numPr>
        <w:spacing w:line="276" w:lineRule="auto"/>
        <w:ind w:hanging="566"/>
        <w:jc w:val="both"/>
        <w:rPr>
          <w:rFonts w:ascii="David" w:hAnsi="David"/>
          <w:szCs w:val="24"/>
        </w:rPr>
      </w:pPr>
      <w:r w:rsidRPr="00481B72">
        <w:rPr>
          <w:rFonts w:ascii="David" w:hAnsi="David"/>
          <w:szCs w:val="24"/>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rsidR="00714049" w:rsidRPr="00481B72" w:rsidRDefault="00DC423C">
      <w:pPr>
        <w:numPr>
          <w:ilvl w:val="3"/>
          <w:numId w:val="13"/>
        </w:numPr>
        <w:spacing w:line="276" w:lineRule="auto"/>
        <w:ind w:hanging="566"/>
        <w:jc w:val="both"/>
        <w:rPr>
          <w:rFonts w:ascii="David" w:hAnsi="David"/>
          <w:szCs w:val="24"/>
        </w:rPr>
      </w:pPr>
      <w:r w:rsidRPr="00481B72">
        <w:rPr>
          <w:rFonts w:ascii="David" w:hAnsi="David"/>
          <w:szCs w:val="24"/>
          <w:rtl/>
        </w:rPr>
        <w:t>כיצד ישמר המידע, למי תהיה גישה אליו, וכיצד ישמר חסיונם של הנבדקים במידע וייאסף מידע מזוהה?</w:t>
      </w:r>
    </w:p>
    <w:p w:rsidR="00714049" w:rsidRPr="00481B72" w:rsidRDefault="00DC423C">
      <w:pPr>
        <w:numPr>
          <w:ilvl w:val="3"/>
          <w:numId w:val="13"/>
        </w:numPr>
        <w:spacing w:line="276" w:lineRule="auto"/>
        <w:ind w:hanging="566"/>
        <w:jc w:val="both"/>
        <w:rPr>
          <w:rFonts w:ascii="David" w:hAnsi="David"/>
          <w:szCs w:val="24"/>
        </w:rPr>
      </w:pPr>
      <w:r w:rsidRPr="00481B72">
        <w:rPr>
          <w:rFonts w:ascii="David" w:hAnsi="David"/>
          <w:szCs w:val="24"/>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rsidR="00714049" w:rsidRPr="00481B72" w:rsidRDefault="00714049">
      <w:pPr>
        <w:spacing w:line="276" w:lineRule="auto"/>
        <w:ind w:left="709"/>
        <w:jc w:val="both"/>
        <w:rPr>
          <w:rFonts w:ascii="David" w:hAnsi="David"/>
          <w:szCs w:val="24"/>
        </w:rPr>
      </w:pPr>
    </w:p>
    <w:p w:rsidR="00714049" w:rsidRPr="00481B72" w:rsidRDefault="00DC423C" w:rsidP="003F75E5">
      <w:pPr>
        <w:numPr>
          <w:ilvl w:val="2"/>
          <w:numId w:val="25"/>
        </w:numPr>
        <w:spacing w:line="276" w:lineRule="auto"/>
        <w:jc w:val="both"/>
        <w:rPr>
          <w:rFonts w:ascii="David" w:hAnsi="David"/>
          <w:b/>
          <w:szCs w:val="24"/>
        </w:rPr>
      </w:pPr>
      <w:r w:rsidRPr="00481B72">
        <w:rPr>
          <w:rFonts w:ascii="David" w:hAnsi="David"/>
          <w:bCs/>
          <w:szCs w:val="24"/>
          <w:rtl/>
        </w:rPr>
        <w:t xml:space="preserve">הצעת תקציב ובה פירוט עלות כל אבן דרך, על פי המגבלה בסעיף 3.3 לעיל. </w:t>
      </w:r>
      <w:r w:rsidRPr="00481B72">
        <w:rPr>
          <w:rFonts w:ascii="David" w:hAnsi="David"/>
          <w:szCs w:val="24"/>
          <w:rtl/>
        </w:rPr>
        <w:t xml:space="preserve">להנחיות בבניית הצעת תקציב יש לעיין בנספח 3. אם ההצעה או </w:t>
      </w:r>
      <w:r w:rsidRPr="00481B72">
        <w:rPr>
          <w:rFonts w:ascii="David" w:hAnsi="David"/>
          <w:szCs w:val="24"/>
          <w:rtl/>
        </w:rPr>
        <w:lastRenderedPageBreak/>
        <w:t>חלקים ממנה זכו למימון של קרן אחרת או גורם אחר, המחקר לא יוכל לזכות במימון.</w:t>
      </w:r>
    </w:p>
    <w:p w:rsidR="00714049" w:rsidRPr="00481B72" w:rsidRDefault="00DC423C" w:rsidP="003F75E5">
      <w:pPr>
        <w:numPr>
          <w:ilvl w:val="2"/>
          <w:numId w:val="25"/>
        </w:numPr>
        <w:spacing w:line="276" w:lineRule="auto"/>
        <w:jc w:val="both"/>
        <w:rPr>
          <w:rFonts w:ascii="David" w:hAnsi="David"/>
          <w:bCs/>
          <w:szCs w:val="24"/>
        </w:rPr>
      </w:pPr>
      <w:r w:rsidRPr="00481B72">
        <w:rPr>
          <w:rFonts w:ascii="David" w:hAnsi="David"/>
          <w:bCs/>
          <w:szCs w:val="24"/>
          <w:rtl/>
        </w:rPr>
        <w:t xml:space="preserve">קורות חיים. </w:t>
      </w:r>
    </w:p>
    <w:p w:rsidR="00714049" w:rsidRPr="00481B72" w:rsidRDefault="00DC423C" w:rsidP="003F75E5">
      <w:pPr>
        <w:numPr>
          <w:ilvl w:val="2"/>
          <w:numId w:val="25"/>
        </w:numPr>
        <w:spacing w:line="276" w:lineRule="auto"/>
        <w:jc w:val="both"/>
        <w:rPr>
          <w:rFonts w:ascii="David" w:hAnsi="David"/>
          <w:bCs/>
          <w:szCs w:val="24"/>
        </w:rPr>
      </w:pPr>
      <w:r w:rsidRPr="00481B72">
        <w:rPr>
          <w:rFonts w:ascii="David" w:hAnsi="David"/>
          <w:bCs/>
          <w:szCs w:val="24"/>
          <w:rtl/>
        </w:rPr>
        <w:t>אישור מהמוסד המוכר להשכלה גבוהה כי החוקרים מועסקים כחברי סגל אקדמי קבוע במוסד.</w:t>
      </w:r>
    </w:p>
    <w:p w:rsidR="00714049" w:rsidRPr="00481B72" w:rsidRDefault="00DC423C" w:rsidP="003F75E5">
      <w:pPr>
        <w:numPr>
          <w:ilvl w:val="2"/>
          <w:numId w:val="25"/>
        </w:numPr>
        <w:spacing w:line="276" w:lineRule="auto"/>
        <w:jc w:val="both"/>
        <w:rPr>
          <w:rFonts w:ascii="David" w:hAnsi="David"/>
          <w:bCs/>
          <w:szCs w:val="24"/>
        </w:rPr>
      </w:pPr>
      <w:r w:rsidRPr="00481B72">
        <w:rPr>
          <w:rFonts w:ascii="David" w:hAnsi="David"/>
          <w:bCs/>
          <w:szCs w:val="24"/>
          <w:rtl/>
        </w:rPr>
        <w:t>רשימה של הקרנות שלהן הגישו החוקרים בקשות למענקי מחקר בנושאים הקשורים או חופפים להצעת מחקר זו, כולל פרוט סטטוס הבקשות (אושרה/טרם התקבלה תשובה/נדחתה).</w:t>
      </w:r>
    </w:p>
    <w:p w:rsidR="00714049" w:rsidRPr="00481B72" w:rsidRDefault="00DC423C" w:rsidP="003F75E5">
      <w:pPr>
        <w:numPr>
          <w:ilvl w:val="2"/>
          <w:numId w:val="25"/>
        </w:numPr>
        <w:spacing w:line="276" w:lineRule="auto"/>
        <w:jc w:val="both"/>
        <w:rPr>
          <w:rFonts w:ascii="David" w:hAnsi="David"/>
          <w:bCs/>
        </w:rPr>
      </w:pPr>
      <w:r w:rsidRPr="00481B72">
        <w:rPr>
          <w:rFonts w:ascii="David" w:hAnsi="David"/>
          <w:bCs/>
          <w:szCs w:val="24"/>
          <w:rtl/>
        </w:rPr>
        <w:t>טופס התחייבות לאבטחת מידע ופרטיות במסגרת בקשה לאיסוף/קבלת מידע</w:t>
      </w:r>
      <w:r w:rsidRPr="00481B72">
        <w:rPr>
          <w:rFonts w:ascii="David" w:hAnsi="David"/>
          <w:bCs/>
          <w:rtl/>
        </w:rPr>
        <w:t xml:space="preserve"> </w:t>
      </w:r>
      <w:r w:rsidRPr="00481B72">
        <w:rPr>
          <w:rFonts w:ascii="David" w:hAnsi="David"/>
          <w:bCs/>
          <w:szCs w:val="24"/>
          <w:rtl/>
        </w:rPr>
        <w:t>במערכת החינוך לצרכי מחקר (נספח 8).</w:t>
      </w:r>
    </w:p>
    <w:p w:rsidR="00714049" w:rsidRPr="00481B72" w:rsidRDefault="00714049">
      <w:pPr>
        <w:spacing w:line="276" w:lineRule="auto"/>
        <w:ind w:left="709"/>
        <w:jc w:val="both"/>
        <w:rPr>
          <w:rFonts w:ascii="David" w:hAnsi="David"/>
          <w:b/>
          <w:u w:val="single"/>
        </w:rPr>
      </w:pPr>
    </w:p>
    <w:p w:rsidR="00714049" w:rsidRPr="00481B72" w:rsidRDefault="00DC423C" w:rsidP="003F712F">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אמות מידה להערכת ההצעות</w:t>
      </w:r>
    </w:p>
    <w:p w:rsidR="00714049" w:rsidRPr="00481B72" w:rsidRDefault="00714049">
      <w:pPr>
        <w:spacing w:line="276" w:lineRule="auto"/>
        <w:ind w:left="709"/>
        <w:jc w:val="both"/>
        <w:rPr>
          <w:rFonts w:ascii="David" w:eastAsia="David" w:hAnsi="David"/>
          <w:b/>
          <w:u w:val="single"/>
        </w:rPr>
      </w:pPr>
    </w:p>
    <w:p w:rsidR="00714049" w:rsidRPr="00481B72" w:rsidRDefault="00DC423C">
      <w:pPr>
        <w:numPr>
          <w:ilvl w:val="1"/>
          <w:numId w:val="1"/>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הבקשות תעבורנה הליך של מיון, בדיקה והערכה על ידי לשכת המדען הראשי.</w:t>
      </w:r>
    </w:p>
    <w:p w:rsidR="00714049" w:rsidRPr="00481B72" w:rsidRDefault="00DC423C">
      <w:pPr>
        <w:numPr>
          <w:ilvl w:val="1"/>
          <w:numId w:val="1"/>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 xml:space="preserve">בשלב הראשון תיבדק עמידת ההצעות בתנאי הסף  (סעיף 3 לעיל). רק הצעות אשר נמצאו עומדות בתנאי הסף, יועברו לשלב השני של הבדיקה. </w:t>
      </w:r>
    </w:p>
    <w:p w:rsidR="00714049" w:rsidRPr="00481B72" w:rsidRDefault="00DC423C">
      <w:pPr>
        <w:numPr>
          <w:ilvl w:val="1"/>
          <w:numId w:val="1"/>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השלב השני של בדיקת ההצעות יעשה בשלושה חלקים:</w:t>
      </w:r>
    </w:p>
    <w:p w:rsidR="00714049" w:rsidRPr="00481B72" w:rsidRDefault="00DC423C" w:rsidP="00BD04E5">
      <w:pPr>
        <w:numPr>
          <w:ilvl w:val="2"/>
          <w:numId w:val="14"/>
        </w:numPr>
        <w:pBdr>
          <w:top w:val="nil"/>
          <w:left w:val="nil"/>
          <w:bottom w:val="nil"/>
          <w:right w:val="nil"/>
          <w:between w:val="nil"/>
        </w:pBdr>
        <w:spacing w:line="276" w:lineRule="auto"/>
        <w:ind w:left="1786" w:hanging="425"/>
        <w:jc w:val="both"/>
        <w:rPr>
          <w:rFonts w:ascii="David" w:eastAsia="David" w:hAnsi="David"/>
          <w:bCs/>
          <w:szCs w:val="24"/>
        </w:rPr>
      </w:pPr>
      <w:r w:rsidRPr="00481B72">
        <w:rPr>
          <w:rFonts w:ascii="David" w:eastAsia="David" w:hAnsi="David"/>
          <w:bCs/>
          <w:szCs w:val="24"/>
          <w:rtl/>
        </w:rPr>
        <w:t xml:space="preserve">ההצעות ייבדקו על ידי צוותי לשכת המדען הראשי. במידת הצורך ישולבו בצוותי הבדיקה אנשי מקצוע רלוונטיים נוספים במשרד). </w:t>
      </w:r>
    </w:p>
    <w:p w:rsidR="00714049" w:rsidRPr="00481B72" w:rsidRDefault="00DC423C" w:rsidP="00BD04E5">
      <w:pPr>
        <w:overflowPunct w:val="0"/>
        <w:autoSpaceDE w:val="0"/>
        <w:autoSpaceDN w:val="0"/>
        <w:adjustRightInd w:val="0"/>
        <w:spacing w:line="276" w:lineRule="auto"/>
        <w:ind w:left="1756" w:firstLine="22"/>
        <w:jc w:val="both"/>
        <w:textAlignment w:val="baseline"/>
        <w:rPr>
          <w:rFonts w:ascii="David" w:eastAsia="David" w:hAnsi="David"/>
        </w:rPr>
      </w:pPr>
      <w:r w:rsidRPr="00481B72">
        <w:rPr>
          <w:rFonts w:ascii="David" w:hAnsi="David"/>
          <w:szCs w:val="24"/>
          <w:rtl/>
        </w:rPr>
        <w:t>הקריטריונים עליהם תתבסס הבדיקה</w:t>
      </w:r>
      <w:r w:rsidRPr="00481B72">
        <w:rPr>
          <w:rFonts w:ascii="David" w:eastAsia="David" w:hAnsi="David"/>
          <w:rtl/>
        </w:rPr>
        <w:t>:</w:t>
      </w:r>
    </w:p>
    <w:p w:rsidR="00714049" w:rsidRPr="00481B72" w:rsidRDefault="00DC423C" w:rsidP="003F75E5">
      <w:pPr>
        <w:numPr>
          <w:ilvl w:val="0"/>
          <w:numId w:val="17"/>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הלימה עם מטרות המחקר כפי שאלה הוגדרו בקול הקורא (50%).</w:t>
      </w:r>
    </w:p>
    <w:p w:rsidR="00714049" w:rsidRPr="00481B72" w:rsidRDefault="00DC423C" w:rsidP="003F75E5">
      <w:pPr>
        <w:numPr>
          <w:ilvl w:val="0"/>
          <w:numId w:val="17"/>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פוטנציאל תוצאות המחקר בהקשר של עיצוב מדיניות ופרקטיקה חינוכית  (50%). </w:t>
      </w:r>
    </w:p>
    <w:p w:rsidR="00714049" w:rsidRPr="00481B72" w:rsidRDefault="00DC423C">
      <w:pPr>
        <w:spacing w:line="276" w:lineRule="auto"/>
        <w:ind w:left="1756"/>
        <w:jc w:val="both"/>
        <w:rPr>
          <w:rFonts w:ascii="David" w:eastAsia="David" w:hAnsi="David"/>
        </w:rPr>
      </w:pPr>
      <w:r w:rsidRPr="00481B72">
        <w:rPr>
          <w:rFonts w:ascii="David" w:hAnsi="David"/>
          <w:szCs w:val="24"/>
          <w:rtl/>
        </w:rPr>
        <w:t>הצעה שלא תעבור ציון של 70 בשלב זה, לא תועבר לשלב השני. יחד עם זאת, כל שלב מנוקד בפני עצמו ואינו תלוי בשלב השני.</w:t>
      </w:r>
      <w:r w:rsidRPr="00481B72">
        <w:rPr>
          <w:rFonts w:ascii="David" w:eastAsia="David" w:hAnsi="David"/>
          <w:rtl/>
        </w:rPr>
        <w:t xml:space="preserve"> </w:t>
      </w:r>
    </w:p>
    <w:p w:rsidR="00714049" w:rsidRPr="00481B72" w:rsidRDefault="00DC423C" w:rsidP="004A07D3">
      <w:pPr>
        <w:numPr>
          <w:ilvl w:val="2"/>
          <w:numId w:val="14"/>
        </w:numPr>
        <w:pBdr>
          <w:top w:val="nil"/>
          <w:left w:val="nil"/>
          <w:bottom w:val="nil"/>
          <w:right w:val="nil"/>
          <w:between w:val="nil"/>
        </w:pBdr>
        <w:spacing w:line="276" w:lineRule="auto"/>
        <w:ind w:left="1786" w:hanging="425"/>
        <w:jc w:val="both"/>
        <w:rPr>
          <w:rFonts w:ascii="David" w:eastAsia="David" w:hAnsi="David"/>
          <w:bCs/>
          <w:szCs w:val="24"/>
        </w:rPr>
      </w:pPr>
      <w:r w:rsidRPr="00481B72">
        <w:rPr>
          <w:rFonts w:ascii="David" w:eastAsia="David" w:hAnsi="David"/>
          <w:bCs/>
          <w:szCs w:val="24"/>
          <w:rtl/>
        </w:rPr>
        <w:t>ההצעות ייבדקו על ידי שני נציגי האקדמיה. נציגי האקדמיה ייבחרו בהתאם לשיקולי הדעת הבאים:</w:t>
      </w:r>
    </w:p>
    <w:p w:rsidR="00714049" w:rsidRPr="00481B72" w:rsidRDefault="00DC423C" w:rsidP="003F75E5">
      <w:pPr>
        <w:numPr>
          <w:ilvl w:val="0"/>
          <w:numId w:val="18"/>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הבודק לא יהיה שייך למוסד האקדמיה של מגיש ההצעה בשלוש השנים האחרונות.</w:t>
      </w:r>
    </w:p>
    <w:p w:rsidR="00714049" w:rsidRPr="00481B72" w:rsidRDefault="00DC423C" w:rsidP="003F75E5">
      <w:pPr>
        <w:numPr>
          <w:ilvl w:val="0"/>
          <w:numId w:val="18"/>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הבודק לא קיים שיתופי פעולה עם מגיש ההצעה בשלוש השנים האחרונות.</w:t>
      </w:r>
    </w:p>
    <w:p w:rsidR="00714049" w:rsidRPr="00481B72" w:rsidRDefault="00DC423C">
      <w:pPr>
        <w:pBdr>
          <w:top w:val="nil"/>
          <w:left w:val="nil"/>
          <w:bottom w:val="nil"/>
          <w:right w:val="nil"/>
          <w:between w:val="nil"/>
        </w:pBdr>
        <w:spacing w:line="276" w:lineRule="auto"/>
        <w:ind w:left="1786"/>
        <w:jc w:val="both"/>
        <w:rPr>
          <w:rFonts w:ascii="David" w:eastAsia="David" w:hAnsi="David"/>
          <w:bCs/>
          <w:szCs w:val="24"/>
        </w:rPr>
      </w:pPr>
      <w:r w:rsidRPr="00481B72">
        <w:rPr>
          <w:rFonts w:ascii="David" w:eastAsia="David" w:hAnsi="David"/>
          <w:bCs/>
          <w:szCs w:val="24"/>
          <w:rtl/>
        </w:rPr>
        <w:t xml:space="preserve">הקריטריונים שעליהם תתבסס הבדיקה על-ידי צוות זה הם: </w:t>
      </w:r>
    </w:p>
    <w:p w:rsidR="00714049" w:rsidRPr="00481B72" w:rsidRDefault="00DC423C" w:rsidP="00A20FB3">
      <w:pPr>
        <w:numPr>
          <w:ilvl w:val="0"/>
          <w:numId w:val="22"/>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מצוינות מדעית (</w:t>
      </w:r>
      <w:r w:rsidR="00A20FB3" w:rsidRPr="00481B72">
        <w:rPr>
          <w:rFonts w:ascii="David" w:eastAsia="David" w:hAnsi="David"/>
        </w:rPr>
        <w:t>7</w:t>
      </w:r>
      <w:r w:rsidRPr="00481B72">
        <w:rPr>
          <w:rFonts w:ascii="David" w:eastAsia="David" w:hAnsi="David"/>
        </w:rPr>
        <w:t>0</w:t>
      </w:r>
      <w:r w:rsidR="008776C7" w:rsidRPr="00481B72">
        <w:rPr>
          <w:rFonts w:ascii="David" w:eastAsia="David" w:hAnsi="David"/>
        </w:rPr>
        <w:t>%</w:t>
      </w:r>
      <w:r w:rsidRPr="00481B72">
        <w:rPr>
          <w:rFonts w:ascii="David" w:eastAsia="David" w:hAnsi="David"/>
          <w:szCs w:val="24"/>
          <w:rtl/>
        </w:rPr>
        <w:t>) (בהתאם לאמות המידה בנספח 6 ובהלימה לידע המחקרי העדכני)</w:t>
      </w:r>
    </w:p>
    <w:p w:rsidR="00714049" w:rsidRPr="00481B72" w:rsidRDefault="00DC423C" w:rsidP="003F75E5">
      <w:pPr>
        <w:numPr>
          <w:ilvl w:val="0"/>
          <w:numId w:val="22"/>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חדשנות</w:t>
      </w:r>
      <w:r w:rsidR="00A20FB3" w:rsidRPr="00481B72">
        <w:rPr>
          <w:rFonts w:ascii="David" w:eastAsia="David" w:hAnsi="David" w:hint="cs"/>
          <w:szCs w:val="24"/>
          <w:rtl/>
        </w:rPr>
        <w:t xml:space="preserve"> מתודולוגית</w:t>
      </w:r>
      <w:r w:rsidRPr="00481B72">
        <w:rPr>
          <w:rFonts w:ascii="David" w:eastAsia="David" w:hAnsi="David"/>
          <w:szCs w:val="24"/>
          <w:rtl/>
        </w:rPr>
        <w:t xml:space="preserve"> ביחס למחקרים בתחום התוכן (</w:t>
      </w:r>
      <w:r w:rsidRPr="00481B72">
        <w:rPr>
          <w:rFonts w:ascii="David" w:eastAsia="David" w:hAnsi="David"/>
        </w:rPr>
        <w:t>20</w:t>
      </w:r>
      <w:r w:rsidR="008776C7" w:rsidRPr="00481B72">
        <w:rPr>
          <w:rFonts w:ascii="David" w:eastAsia="David" w:hAnsi="David"/>
        </w:rPr>
        <w:t>%</w:t>
      </w:r>
      <w:r w:rsidR="008776C7" w:rsidRPr="00481B72">
        <w:rPr>
          <w:rFonts w:ascii="David" w:eastAsia="David" w:hAnsi="David" w:hint="cs"/>
          <w:szCs w:val="24"/>
          <w:rtl/>
        </w:rPr>
        <w:t>)</w:t>
      </w:r>
    </w:p>
    <w:p w:rsidR="00714049" w:rsidRPr="00481B72" w:rsidRDefault="00DC423C" w:rsidP="003F75E5">
      <w:pPr>
        <w:numPr>
          <w:ilvl w:val="0"/>
          <w:numId w:val="22"/>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סיכויי ההצלחה של תכנית העבודה (10%).</w:t>
      </w:r>
    </w:p>
    <w:p w:rsidR="00714049" w:rsidRPr="00481B72" w:rsidRDefault="00DC423C">
      <w:pPr>
        <w:spacing w:line="276" w:lineRule="auto"/>
        <w:ind w:left="1756"/>
        <w:jc w:val="both"/>
        <w:rPr>
          <w:rFonts w:ascii="David" w:hAnsi="David"/>
          <w:szCs w:val="24"/>
        </w:rPr>
      </w:pPr>
      <w:r w:rsidRPr="00481B72">
        <w:rPr>
          <w:rFonts w:ascii="David" w:hAnsi="David"/>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rsidR="00714049" w:rsidRPr="00481B72" w:rsidRDefault="00DC423C">
      <w:pPr>
        <w:spacing w:line="276" w:lineRule="auto"/>
        <w:ind w:left="1756"/>
        <w:jc w:val="both"/>
        <w:rPr>
          <w:rFonts w:ascii="David" w:eastAsia="David" w:hAnsi="David"/>
        </w:rPr>
      </w:pPr>
      <w:r w:rsidRPr="00481B72">
        <w:rPr>
          <w:rFonts w:ascii="David" w:hAnsi="David"/>
          <w:b/>
          <w:bCs/>
          <w:szCs w:val="24"/>
          <w:rtl/>
        </w:rPr>
        <w:t>הציון אשר יינתן על ידי נציגי האקדמיה יהווה 80% מהציון הסופי</w:t>
      </w:r>
      <w:r w:rsidRPr="00481B72">
        <w:rPr>
          <w:rFonts w:ascii="David" w:hAnsi="David"/>
          <w:szCs w:val="24"/>
          <w:rtl/>
        </w:rPr>
        <w:t>.</w:t>
      </w:r>
    </w:p>
    <w:p w:rsidR="00714049" w:rsidRPr="00481B72" w:rsidRDefault="00DC423C">
      <w:pPr>
        <w:numPr>
          <w:ilvl w:val="2"/>
          <w:numId w:val="14"/>
        </w:numPr>
        <w:pBdr>
          <w:top w:val="nil"/>
          <w:left w:val="nil"/>
          <w:bottom w:val="nil"/>
          <w:right w:val="nil"/>
          <w:between w:val="nil"/>
        </w:pBdr>
        <w:spacing w:line="276" w:lineRule="auto"/>
        <w:ind w:left="1786" w:hanging="425"/>
        <w:jc w:val="both"/>
        <w:rPr>
          <w:rFonts w:ascii="David" w:eastAsia="David" w:hAnsi="David"/>
          <w:bCs/>
          <w:szCs w:val="24"/>
        </w:rPr>
      </w:pPr>
      <w:r w:rsidRPr="00481B72">
        <w:rPr>
          <w:rFonts w:ascii="David" w:eastAsia="David" w:hAnsi="David"/>
          <w:bCs/>
          <w:szCs w:val="24"/>
          <w:rtl/>
        </w:rPr>
        <w:t xml:space="preserve">ציון המהווה 20% מסך הציון הכולל יינתן על ידי לשכת המדען הראשי על בסיס שני הקריטריונים הבאים: </w:t>
      </w:r>
    </w:p>
    <w:p w:rsidR="00714049" w:rsidRPr="00481B72" w:rsidRDefault="00DC423C" w:rsidP="003F75E5">
      <w:pPr>
        <w:numPr>
          <w:ilvl w:val="0"/>
          <w:numId w:val="2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הרכב צוות המחקר: ניסיון החוקרים בתחום המחקר והרכב הכולל את המומחיות הנדרש למחקר מסוג זה (60%). </w:t>
      </w:r>
    </w:p>
    <w:p w:rsidR="00714049" w:rsidRPr="00481B72" w:rsidRDefault="00DC423C" w:rsidP="003F75E5">
      <w:pPr>
        <w:numPr>
          <w:ilvl w:val="0"/>
          <w:numId w:val="2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סבירות התקציב: סבירות הסכום המבוקש ביחס לתכנית העבודה (40%).</w:t>
      </w:r>
    </w:p>
    <w:p w:rsidR="00714049" w:rsidRPr="00481B72" w:rsidRDefault="00DC423C">
      <w:pPr>
        <w:numPr>
          <w:ilvl w:val="1"/>
          <w:numId w:val="1"/>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 xml:space="preserve">המלצות צוותי הבדיקה אשר יתוכללו על-ידי לשכת המדען הראשי יובאו לאישור ועדת המכרזים. </w:t>
      </w:r>
    </w:p>
    <w:p w:rsidR="00714049" w:rsidRPr="00481B72" w:rsidRDefault="00DC423C">
      <w:pPr>
        <w:numPr>
          <w:ilvl w:val="1"/>
          <w:numId w:val="1"/>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 xml:space="preserve">המשרד שומר לעצמו את הזכות לגרוע עד 15 נקודות ממציע שעבד בעבר עם המשרד או מהצעה הכוללת גורם אשר עבד בעבר עם המשרד במסגרת מחקר ולא עמד בלוחות הזמנים ו/או בסטנדרטים של השירות הנדרש, או שקיימת לגביו חוות דעת שלילית </w:t>
      </w:r>
      <w:r w:rsidRPr="00481B72">
        <w:rPr>
          <w:rFonts w:ascii="David" w:eastAsia="David" w:hAnsi="David"/>
          <w:szCs w:val="24"/>
          <w:rtl/>
        </w:rPr>
        <w:lastRenderedPageBreak/>
        <w:t>בכתב על טיב העבודה שסיפק. במקרה זה, המשרד רשאי אך לא חייב להעניק למציע זכות טיעון בכתב או בעל פה לפי שיקול דעתו של המשרד, לפני מתן ההחלטה הסופית.</w:t>
      </w:r>
    </w:p>
    <w:p w:rsidR="00714049" w:rsidRPr="00481B72" w:rsidRDefault="00DC423C">
      <w:pPr>
        <w:numPr>
          <w:ilvl w:val="1"/>
          <w:numId w:val="1"/>
        </w:numPr>
        <w:pBdr>
          <w:top w:val="nil"/>
          <w:left w:val="nil"/>
          <w:bottom w:val="nil"/>
          <w:right w:val="nil"/>
          <w:between w:val="nil"/>
        </w:pBdr>
        <w:spacing w:line="276" w:lineRule="auto"/>
        <w:ind w:left="1219" w:hanging="850"/>
        <w:jc w:val="both"/>
        <w:rPr>
          <w:rFonts w:ascii="David" w:eastAsia="David" w:hAnsi="David"/>
          <w:szCs w:val="24"/>
        </w:rPr>
      </w:pPr>
      <w:r w:rsidRPr="00481B72">
        <w:rPr>
          <w:rFonts w:ascii="David" w:eastAsia="David" w:hAnsi="David"/>
          <w:szCs w:val="24"/>
          <w:rtl/>
        </w:rPr>
        <w:t xml:space="preserve">מספר ההצעות הזוכות יהיה בהתאם לשיקול דעתו של המשרד והתקציב העומד לרשותו. </w:t>
      </w:r>
    </w:p>
    <w:p w:rsidR="00714049" w:rsidRPr="00481B72" w:rsidRDefault="00714049">
      <w:pPr>
        <w:pBdr>
          <w:top w:val="nil"/>
          <w:left w:val="nil"/>
          <w:bottom w:val="nil"/>
          <w:right w:val="nil"/>
          <w:between w:val="nil"/>
        </w:pBdr>
        <w:spacing w:line="276" w:lineRule="auto"/>
        <w:ind w:left="1219"/>
        <w:jc w:val="both"/>
        <w:rPr>
          <w:rFonts w:ascii="David" w:eastAsia="David" w:hAnsi="David"/>
          <w:szCs w:val="24"/>
        </w:rPr>
      </w:pPr>
    </w:p>
    <w:p w:rsidR="00714049" w:rsidRPr="00481B72" w:rsidRDefault="00DC423C" w:rsidP="004A07D3">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משך הבדיקה ותקפות ההצעה</w:t>
      </w:r>
    </w:p>
    <w:p w:rsidR="00714049" w:rsidRPr="00481B72" w:rsidRDefault="00714049">
      <w:pPr>
        <w:spacing w:line="276" w:lineRule="auto"/>
        <w:ind w:left="709"/>
        <w:jc w:val="both"/>
        <w:rPr>
          <w:rFonts w:ascii="David" w:eastAsia="David" w:hAnsi="David"/>
          <w:b/>
          <w:u w:val="single"/>
        </w:rPr>
      </w:pPr>
    </w:p>
    <w:p w:rsidR="00714049" w:rsidRPr="00481B72" w:rsidRDefault="00DC423C">
      <w:pPr>
        <w:spacing w:line="276" w:lineRule="auto"/>
        <w:ind w:left="709"/>
        <w:jc w:val="both"/>
        <w:rPr>
          <w:rFonts w:ascii="David" w:hAnsi="David"/>
          <w:szCs w:val="24"/>
        </w:rPr>
      </w:pPr>
      <w:r w:rsidRPr="00481B72">
        <w:rPr>
          <w:rFonts w:ascii="David" w:hAnsi="David"/>
          <w:szCs w:val="24"/>
          <w:rtl/>
        </w:rPr>
        <w:t>המשרד ייעשה מאמצים לסיים בהקדם את תהליכי הבדיקה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rsidR="00714049" w:rsidRPr="00481B72" w:rsidRDefault="00714049">
      <w:pPr>
        <w:spacing w:line="276" w:lineRule="auto"/>
        <w:ind w:left="709"/>
        <w:jc w:val="both"/>
        <w:rPr>
          <w:rFonts w:ascii="David" w:eastAsia="David" w:hAnsi="David"/>
        </w:rPr>
      </w:pPr>
    </w:p>
    <w:p w:rsidR="00714049" w:rsidRPr="00481B72" w:rsidRDefault="00714049">
      <w:pPr>
        <w:spacing w:line="276" w:lineRule="auto"/>
        <w:ind w:left="709"/>
        <w:jc w:val="both"/>
        <w:rPr>
          <w:rFonts w:ascii="David" w:eastAsia="David" w:hAnsi="David"/>
        </w:rPr>
      </w:pPr>
    </w:p>
    <w:p w:rsidR="00714049" w:rsidRPr="00481B72" w:rsidRDefault="00DC423C" w:rsidP="004A07D3">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הצהרת המציע</w:t>
      </w:r>
    </w:p>
    <w:p w:rsidR="00714049" w:rsidRPr="00481B72" w:rsidRDefault="00714049">
      <w:pPr>
        <w:spacing w:line="276" w:lineRule="auto"/>
        <w:ind w:left="425"/>
        <w:jc w:val="both"/>
        <w:rPr>
          <w:rFonts w:ascii="David" w:eastAsia="David" w:hAnsi="David"/>
          <w:b/>
          <w:u w:val="single"/>
        </w:rPr>
      </w:pPr>
    </w:p>
    <w:p w:rsidR="00714049" w:rsidRPr="00481B72" w:rsidRDefault="00DC423C" w:rsidP="00864000">
      <w:pPr>
        <w:overflowPunct w:val="0"/>
        <w:autoSpaceDE w:val="0"/>
        <w:autoSpaceDN w:val="0"/>
        <w:adjustRightInd w:val="0"/>
        <w:spacing w:line="276" w:lineRule="auto"/>
        <w:ind w:left="709"/>
        <w:jc w:val="both"/>
        <w:textAlignment w:val="baseline"/>
        <w:rPr>
          <w:rFonts w:ascii="David" w:hAnsi="David"/>
          <w:szCs w:val="24"/>
        </w:rPr>
      </w:pPr>
      <w:r w:rsidRPr="00481B72">
        <w:rPr>
          <w:rFonts w:ascii="David" w:hAnsi="David"/>
          <w:szCs w:val="24"/>
          <w:rtl/>
        </w:rPr>
        <w:t>יובהר בזאת כי בעצם הגשת הצעה מצהיר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w:t>
      </w:r>
    </w:p>
    <w:p w:rsidR="00714049" w:rsidRPr="00481B72" w:rsidRDefault="00714049">
      <w:pPr>
        <w:spacing w:line="276" w:lineRule="auto"/>
        <w:ind w:left="709"/>
        <w:jc w:val="both"/>
        <w:rPr>
          <w:rFonts w:ascii="David" w:eastAsia="David" w:hAnsi="David"/>
        </w:rPr>
      </w:pPr>
    </w:p>
    <w:p w:rsidR="00714049" w:rsidRPr="00481B72" w:rsidRDefault="00DC423C" w:rsidP="004A07D3">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שאלות ובירורים:</w:t>
      </w:r>
    </w:p>
    <w:p w:rsidR="00714049" w:rsidRPr="00481B72" w:rsidRDefault="00714049">
      <w:pPr>
        <w:spacing w:line="276" w:lineRule="auto"/>
        <w:ind w:left="709"/>
        <w:jc w:val="both"/>
        <w:rPr>
          <w:rFonts w:ascii="David" w:eastAsia="David" w:hAnsi="David"/>
          <w:b/>
          <w:u w:val="single"/>
        </w:rPr>
      </w:pPr>
    </w:p>
    <w:p w:rsidR="00714049" w:rsidRPr="00481B72" w:rsidRDefault="00DC423C" w:rsidP="00EC0464">
      <w:pPr>
        <w:pBdr>
          <w:top w:val="nil"/>
          <w:left w:val="nil"/>
          <w:bottom w:val="nil"/>
          <w:right w:val="nil"/>
          <w:between w:val="nil"/>
        </w:pBdr>
        <w:spacing w:line="276" w:lineRule="auto"/>
        <w:ind w:left="652"/>
        <w:jc w:val="both"/>
        <w:rPr>
          <w:rFonts w:ascii="David" w:eastAsia="David" w:hAnsi="David"/>
          <w:bCs/>
          <w:szCs w:val="24"/>
        </w:rPr>
      </w:pPr>
      <w:r w:rsidRPr="00481B72">
        <w:rPr>
          <w:rFonts w:ascii="David" w:eastAsia="David" w:hAnsi="David"/>
          <w:szCs w:val="24"/>
          <w:rtl/>
        </w:rPr>
        <w:t xml:space="preserve">נציגת המשרד לקול קורא זה הינה ד"ר אודט סלע, ואליה יש להפנות את כל השאלות והבירורים. </w:t>
      </w:r>
      <w:r w:rsidRPr="00481B72">
        <w:rPr>
          <w:rFonts w:ascii="David" w:eastAsia="David" w:hAnsi="David"/>
          <w:b/>
          <w:szCs w:val="24"/>
          <w:rtl/>
        </w:rPr>
        <w:t xml:space="preserve">ניתן לשלוח את השאלות בכתב בלבד עד ל- </w:t>
      </w:r>
      <w:r w:rsidR="00EC0464">
        <w:rPr>
          <w:rFonts w:ascii="David" w:eastAsia="David" w:hAnsi="David" w:hint="cs"/>
          <w:b/>
          <w:szCs w:val="24"/>
          <w:rtl/>
        </w:rPr>
        <w:t>19.9.24</w:t>
      </w:r>
      <w:r w:rsidR="00EC0464" w:rsidRPr="00481B72">
        <w:rPr>
          <w:rFonts w:ascii="David" w:eastAsia="David" w:hAnsi="David"/>
          <w:b/>
          <w:szCs w:val="24"/>
          <w:rtl/>
        </w:rPr>
        <w:t xml:space="preserve"> </w:t>
      </w:r>
      <w:r w:rsidRPr="00481B72">
        <w:rPr>
          <w:rFonts w:ascii="David" w:eastAsia="David" w:hAnsi="David"/>
          <w:b/>
          <w:szCs w:val="24"/>
          <w:rtl/>
        </w:rPr>
        <w:t xml:space="preserve">בשעה </w:t>
      </w:r>
      <w:r w:rsidRPr="00481B72">
        <w:rPr>
          <w:rFonts w:ascii="David" w:eastAsia="David" w:hAnsi="David"/>
          <w:b/>
          <w:szCs w:val="24"/>
          <w:u w:val="single"/>
        </w:rPr>
        <w:t>10:00</w:t>
      </w:r>
      <w:r w:rsidRPr="00481B72">
        <w:rPr>
          <w:rFonts w:ascii="David" w:eastAsia="David" w:hAnsi="David"/>
          <w:b/>
          <w:szCs w:val="24"/>
          <w:rtl/>
        </w:rPr>
        <w:t xml:space="preserve"> לכתובת דוא"ל </w:t>
      </w:r>
      <w:hyperlink r:id="rId13">
        <w:r w:rsidRPr="00481B72">
          <w:rPr>
            <w:rFonts w:ascii="David" w:eastAsia="David" w:hAnsi="David"/>
            <w:szCs w:val="24"/>
            <w:u w:val="single"/>
          </w:rPr>
          <w:t>madan@education.gov.il</w:t>
        </w:r>
      </w:hyperlink>
      <w:r w:rsidRPr="00481B72">
        <w:rPr>
          <w:rFonts w:ascii="David" w:eastAsia="David" w:hAnsi="David"/>
          <w:szCs w:val="24"/>
        </w:rPr>
        <w:t xml:space="preserve"> </w:t>
      </w:r>
      <w:r w:rsidRPr="00481B72">
        <w:rPr>
          <w:rFonts w:ascii="David" w:eastAsia="David" w:hAnsi="David"/>
          <w:b/>
          <w:szCs w:val="24"/>
          <w:rtl/>
        </w:rPr>
        <w:t xml:space="preserve"> </w:t>
      </w:r>
      <w:r w:rsidRPr="00481B72">
        <w:rPr>
          <w:rFonts w:ascii="David" w:eastAsia="David" w:hAnsi="David"/>
          <w:bCs/>
          <w:szCs w:val="24"/>
          <w:rtl/>
        </w:rPr>
        <w:t>תוך ציון שם הפונה</w:t>
      </w:r>
      <w:r w:rsidRPr="00481B72">
        <w:rPr>
          <w:rFonts w:ascii="David" w:eastAsia="David" w:hAnsi="David"/>
          <w:b/>
          <w:szCs w:val="24"/>
          <w:rtl/>
        </w:rPr>
        <w:t>.</w:t>
      </w:r>
      <w:r w:rsidRPr="00481B72">
        <w:rPr>
          <w:rFonts w:ascii="David" w:eastAsia="David" w:hAnsi="David"/>
          <w:szCs w:val="24"/>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4">
        <w:r w:rsidRPr="00481B72">
          <w:rPr>
            <w:rFonts w:ascii="David" w:eastAsia="David" w:hAnsi="David"/>
            <w:szCs w:val="24"/>
          </w:rPr>
          <w:t>WWW.EDUCATION.GOV.IL/SCIENTIST</w:t>
        </w:r>
      </w:hyperlink>
      <w:r w:rsidRPr="00481B72">
        <w:rPr>
          <w:rFonts w:ascii="David" w:eastAsia="David" w:hAnsi="David"/>
          <w:szCs w:val="24"/>
        </w:rPr>
        <w:t xml:space="preserve"> </w:t>
      </w:r>
      <w:r w:rsidR="00771CF1" w:rsidRPr="00481B72">
        <w:rPr>
          <w:rFonts w:ascii="David" w:eastAsia="David" w:hAnsi="David" w:hint="cs"/>
          <w:b/>
          <w:szCs w:val="24"/>
          <w:rtl/>
        </w:rPr>
        <w:t xml:space="preserve"> </w:t>
      </w:r>
      <w:r w:rsidRPr="00481B72">
        <w:rPr>
          <w:rFonts w:ascii="David" w:eastAsia="David" w:hAnsi="David"/>
          <w:bCs/>
          <w:szCs w:val="24"/>
          <w:rtl/>
        </w:rPr>
        <w:t>לשכת המדען תשיב על שאלות אשר יופנו בכתב עד שבוע לפני המועד האחרון להגשת הצעות.</w:t>
      </w:r>
    </w:p>
    <w:p w:rsidR="00714049" w:rsidRPr="00481B72" w:rsidRDefault="00DC423C">
      <w:pPr>
        <w:pBdr>
          <w:top w:val="nil"/>
          <w:left w:val="nil"/>
          <w:bottom w:val="nil"/>
          <w:right w:val="nil"/>
          <w:between w:val="nil"/>
        </w:pBdr>
        <w:spacing w:line="276" w:lineRule="auto"/>
        <w:ind w:left="652"/>
        <w:jc w:val="both"/>
        <w:rPr>
          <w:rFonts w:ascii="David" w:eastAsia="David" w:hAnsi="David"/>
          <w:szCs w:val="24"/>
        </w:rPr>
      </w:pPr>
      <w:r w:rsidRPr="00481B72">
        <w:rPr>
          <w:rFonts w:ascii="David" w:eastAsia="David" w:hAnsi="David"/>
          <w:szCs w:val="24"/>
          <w:rtl/>
        </w:rPr>
        <w:t>המשרד שומר לעצמו את הזכות להימנע מלהשיב לגופה של השגה אם ימצא כי מתן מענה להשגה עלול לסכל או לפגוע בהליך הקול הקורא או בתכליתו.</w:t>
      </w:r>
    </w:p>
    <w:p w:rsidR="00714049" w:rsidRPr="00481B72" w:rsidRDefault="00DC423C">
      <w:pPr>
        <w:pBdr>
          <w:top w:val="nil"/>
          <w:left w:val="nil"/>
          <w:bottom w:val="nil"/>
          <w:right w:val="nil"/>
          <w:between w:val="nil"/>
        </w:pBdr>
        <w:spacing w:line="276" w:lineRule="auto"/>
        <w:ind w:left="652"/>
        <w:jc w:val="both"/>
        <w:rPr>
          <w:rFonts w:ascii="David" w:eastAsia="David" w:hAnsi="David"/>
          <w:szCs w:val="24"/>
        </w:rPr>
      </w:pPr>
      <w:r w:rsidRPr="00481B72">
        <w:rPr>
          <w:rFonts w:ascii="David" w:eastAsia="David" w:hAnsi="David"/>
          <w:szCs w:val="24"/>
          <w:rtl/>
        </w:rPr>
        <w:t>להלן תיאור המבנה להגשה של שאלות ובקשות הבהרה:</w:t>
      </w:r>
    </w:p>
    <w:p w:rsidR="00714049" w:rsidRPr="00481B72" w:rsidRDefault="00714049">
      <w:pPr>
        <w:pBdr>
          <w:top w:val="nil"/>
          <w:left w:val="nil"/>
          <w:bottom w:val="nil"/>
          <w:right w:val="nil"/>
          <w:between w:val="nil"/>
        </w:pBdr>
        <w:spacing w:line="276" w:lineRule="auto"/>
        <w:ind w:left="652"/>
        <w:jc w:val="both"/>
        <w:rPr>
          <w:rFonts w:ascii="David" w:eastAsia="David" w:hAnsi="David"/>
          <w:szCs w:val="24"/>
        </w:rPr>
      </w:pPr>
    </w:p>
    <w:tbl>
      <w:tblPr>
        <w:tblStyle w:val="aff5"/>
        <w:bidiVisual/>
        <w:tblW w:w="7105" w:type="dxa"/>
        <w:tblInd w:w="760" w:type="dxa"/>
        <w:tblBorders>
          <w:top w:val="single" w:sz="4" w:space="0" w:color="E5B9B7"/>
          <w:left w:val="single" w:sz="4" w:space="0" w:color="E5B9B7"/>
          <w:bottom w:val="single" w:sz="4" w:space="0" w:color="E5B9B7"/>
          <w:right w:val="single" w:sz="4" w:space="0" w:color="E5B9B7"/>
          <w:insideH w:val="single" w:sz="4" w:space="0" w:color="E5B9B7"/>
          <w:insideV w:val="single" w:sz="4" w:space="0" w:color="E5B9B7"/>
        </w:tblBorders>
        <w:tblLayout w:type="fixed"/>
        <w:tblLook w:val="0400" w:firstRow="0" w:lastRow="0" w:firstColumn="0" w:lastColumn="0" w:noHBand="0" w:noVBand="1"/>
      </w:tblPr>
      <w:tblGrid>
        <w:gridCol w:w="3528"/>
        <w:gridCol w:w="3577"/>
      </w:tblGrid>
      <w:tr w:rsidR="00481B72" w:rsidRPr="00481B72">
        <w:tc>
          <w:tcPr>
            <w:tcW w:w="3528" w:type="dxa"/>
          </w:tcPr>
          <w:p w:rsidR="00714049" w:rsidRPr="00481B72" w:rsidRDefault="00DC423C">
            <w:p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הסעיף בקול קורא</w:t>
            </w:r>
          </w:p>
        </w:tc>
        <w:tc>
          <w:tcPr>
            <w:tcW w:w="3577" w:type="dxa"/>
          </w:tcPr>
          <w:p w:rsidR="00714049" w:rsidRPr="00481B72" w:rsidRDefault="00DC423C">
            <w:p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פירוט השאלה / בקשת ההבהרה</w:t>
            </w:r>
          </w:p>
        </w:tc>
      </w:tr>
      <w:tr w:rsidR="00481B72" w:rsidRPr="00481B72">
        <w:tc>
          <w:tcPr>
            <w:tcW w:w="3528" w:type="dxa"/>
          </w:tcPr>
          <w:p w:rsidR="00714049" w:rsidRPr="00481B72" w:rsidRDefault="00714049">
            <w:pPr>
              <w:pBdr>
                <w:top w:val="nil"/>
                <w:left w:val="nil"/>
                <w:bottom w:val="nil"/>
                <w:right w:val="nil"/>
                <w:between w:val="nil"/>
              </w:pBdr>
              <w:spacing w:line="276" w:lineRule="auto"/>
              <w:jc w:val="both"/>
              <w:rPr>
                <w:rFonts w:ascii="David" w:eastAsia="David" w:hAnsi="David"/>
                <w:szCs w:val="24"/>
              </w:rPr>
            </w:pPr>
          </w:p>
        </w:tc>
        <w:tc>
          <w:tcPr>
            <w:tcW w:w="3577" w:type="dxa"/>
          </w:tcPr>
          <w:p w:rsidR="00714049" w:rsidRPr="00481B72" w:rsidRDefault="00714049">
            <w:pPr>
              <w:pBdr>
                <w:top w:val="nil"/>
                <w:left w:val="nil"/>
                <w:bottom w:val="nil"/>
                <w:right w:val="nil"/>
                <w:between w:val="nil"/>
              </w:pBdr>
              <w:spacing w:line="276" w:lineRule="auto"/>
              <w:jc w:val="both"/>
              <w:rPr>
                <w:rFonts w:ascii="David" w:eastAsia="David" w:hAnsi="David"/>
                <w:szCs w:val="24"/>
              </w:rPr>
            </w:pPr>
          </w:p>
        </w:tc>
      </w:tr>
      <w:tr w:rsidR="00714049" w:rsidRPr="00481B72">
        <w:tc>
          <w:tcPr>
            <w:tcW w:w="3528" w:type="dxa"/>
          </w:tcPr>
          <w:p w:rsidR="00714049" w:rsidRPr="00481B72" w:rsidRDefault="00714049">
            <w:pPr>
              <w:pBdr>
                <w:top w:val="nil"/>
                <w:left w:val="nil"/>
                <w:bottom w:val="nil"/>
                <w:right w:val="nil"/>
                <w:between w:val="nil"/>
              </w:pBdr>
              <w:spacing w:line="276" w:lineRule="auto"/>
              <w:jc w:val="both"/>
              <w:rPr>
                <w:rFonts w:ascii="David" w:eastAsia="David" w:hAnsi="David"/>
                <w:szCs w:val="24"/>
              </w:rPr>
            </w:pPr>
          </w:p>
        </w:tc>
        <w:tc>
          <w:tcPr>
            <w:tcW w:w="3577" w:type="dxa"/>
          </w:tcPr>
          <w:p w:rsidR="00714049" w:rsidRPr="00481B72" w:rsidRDefault="00714049">
            <w:pPr>
              <w:pBdr>
                <w:top w:val="nil"/>
                <w:left w:val="nil"/>
                <w:bottom w:val="nil"/>
                <w:right w:val="nil"/>
                <w:between w:val="nil"/>
              </w:pBdr>
              <w:spacing w:line="276" w:lineRule="auto"/>
              <w:jc w:val="both"/>
              <w:rPr>
                <w:rFonts w:ascii="David" w:eastAsia="David" w:hAnsi="David"/>
                <w:szCs w:val="24"/>
              </w:rPr>
            </w:pPr>
          </w:p>
        </w:tc>
      </w:tr>
    </w:tbl>
    <w:p w:rsidR="00714049" w:rsidRPr="00481B72" w:rsidRDefault="00714049">
      <w:pPr>
        <w:spacing w:line="276" w:lineRule="auto"/>
        <w:ind w:left="709"/>
        <w:jc w:val="both"/>
        <w:rPr>
          <w:rFonts w:ascii="David" w:eastAsia="David" w:hAnsi="David"/>
          <w:b/>
          <w:u w:val="single"/>
        </w:rPr>
      </w:pPr>
    </w:p>
    <w:p w:rsidR="00714049" w:rsidRPr="00481B72" w:rsidRDefault="00DC423C" w:rsidP="004A07D3">
      <w:pPr>
        <w:numPr>
          <w:ilvl w:val="0"/>
          <w:numId w:val="14"/>
        </w:numPr>
        <w:tabs>
          <w:tab w:val="num" w:pos="709"/>
        </w:tabs>
        <w:overflowPunct w:val="0"/>
        <w:autoSpaceDE w:val="0"/>
        <w:autoSpaceDN w:val="0"/>
        <w:adjustRightInd w:val="0"/>
        <w:spacing w:line="276" w:lineRule="auto"/>
        <w:ind w:left="425" w:hanging="284"/>
        <w:jc w:val="both"/>
        <w:textAlignment w:val="baseline"/>
        <w:rPr>
          <w:rFonts w:ascii="David" w:hAnsi="David"/>
          <w:b/>
          <w:bCs/>
          <w:szCs w:val="24"/>
          <w:u w:val="single"/>
        </w:rPr>
      </w:pPr>
      <w:r w:rsidRPr="00481B72">
        <w:rPr>
          <w:rFonts w:ascii="David" w:hAnsi="David"/>
          <w:b/>
          <w:bCs/>
          <w:szCs w:val="24"/>
          <w:u w:val="single"/>
          <w:rtl/>
        </w:rPr>
        <w:t>המשרד רשאי</w:t>
      </w:r>
    </w:p>
    <w:p w:rsidR="00714049" w:rsidRPr="00481B72" w:rsidRDefault="00714049">
      <w:pPr>
        <w:spacing w:line="276" w:lineRule="auto"/>
        <w:ind w:left="709"/>
        <w:jc w:val="both"/>
        <w:rPr>
          <w:rFonts w:ascii="David" w:eastAsia="David" w:hAnsi="David"/>
          <w:b/>
          <w:u w:val="single"/>
        </w:rPr>
      </w:pPr>
    </w:p>
    <w:p w:rsidR="00714049" w:rsidRPr="00481B72" w:rsidRDefault="00DC423C" w:rsidP="003F75E5">
      <w:pPr>
        <w:numPr>
          <w:ilvl w:val="1"/>
          <w:numId w:val="23"/>
        </w:numPr>
        <w:pBdr>
          <w:top w:val="nil"/>
          <w:left w:val="nil"/>
          <w:bottom w:val="nil"/>
          <w:right w:val="nil"/>
          <w:between w:val="nil"/>
        </w:pBdr>
        <w:spacing w:line="276" w:lineRule="auto"/>
        <w:ind w:left="1361" w:hanging="709"/>
        <w:jc w:val="both"/>
        <w:rPr>
          <w:rFonts w:ascii="David" w:eastAsia="David" w:hAnsi="David"/>
          <w:szCs w:val="24"/>
        </w:rPr>
      </w:pPr>
      <w:r w:rsidRPr="00481B72">
        <w:rPr>
          <w:rFonts w:ascii="David" w:eastAsia="David" w:hAnsi="David"/>
          <w:szCs w:val="24"/>
          <w:rtl/>
        </w:rPr>
        <w:t>המשרד שומר לעצמו את הזכות לערוך שינויים או תיקונים בקול קורא זה ונספחיו, לרבות בכל תנאי מתנאיו ובמועד הגשת ההצעות. השינוי או התיקון ייערך בכתב ויפורסם באתר האינטרנט של המשרד ו/או באתר מינהל הרכש הממשלתי. באחריות המציעים לבדוק מפעם לפעם באתר האינטרנט של המשרד אם חלו שינויים בנוסח הקול הקורא ולהתאים הצעתם לשינויים,  ככל שיחולו.</w:t>
      </w:r>
    </w:p>
    <w:p w:rsidR="00714049" w:rsidRPr="00481B72" w:rsidRDefault="00DC423C" w:rsidP="003F75E5">
      <w:pPr>
        <w:numPr>
          <w:ilvl w:val="1"/>
          <w:numId w:val="23"/>
        </w:numPr>
        <w:pBdr>
          <w:top w:val="nil"/>
          <w:left w:val="nil"/>
          <w:bottom w:val="nil"/>
          <w:right w:val="nil"/>
          <w:between w:val="nil"/>
        </w:pBdr>
        <w:spacing w:line="276" w:lineRule="auto"/>
        <w:ind w:left="1361" w:hanging="709"/>
        <w:jc w:val="both"/>
        <w:rPr>
          <w:rFonts w:ascii="David" w:eastAsia="David" w:hAnsi="David"/>
          <w:szCs w:val="24"/>
        </w:rPr>
      </w:pPr>
      <w:r w:rsidRPr="00481B72">
        <w:rPr>
          <w:rFonts w:ascii="David" w:eastAsia="David" w:hAnsi="David"/>
          <w:szCs w:val="24"/>
          <w:rtl/>
        </w:rPr>
        <w:t>המשרד רשאי לבטל את הקול קורא.</w:t>
      </w:r>
    </w:p>
    <w:p w:rsidR="00714049" w:rsidRPr="00481B72" w:rsidRDefault="00DC423C" w:rsidP="003F75E5">
      <w:pPr>
        <w:numPr>
          <w:ilvl w:val="1"/>
          <w:numId w:val="23"/>
        </w:numPr>
        <w:pBdr>
          <w:top w:val="nil"/>
          <w:left w:val="nil"/>
          <w:bottom w:val="nil"/>
          <w:right w:val="nil"/>
          <w:between w:val="nil"/>
        </w:pBdr>
        <w:spacing w:line="276" w:lineRule="auto"/>
        <w:ind w:left="1361" w:hanging="709"/>
        <w:jc w:val="both"/>
        <w:rPr>
          <w:rFonts w:ascii="David" w:eastAsia="David" w:hAnsi="David"/>
          <w:szCs w:val="24"/>
        </w:rPr>
      </w:pPr>
      <w:r w:rsidRPr="00481B72">
        <w:rPr>
          <w:rFonts w:ascii="David" w:eastAsia="David" w:hAnsi="David"/>
          <w:szCs w:val="24"/>
          <w:rtl/>
        </w:rPr>
        <w:t>המשרד רשאי לבחור לבצע רק חלק ממרכיבי המחקר.</w:t>
      </w:r>
    </w:p>
    <w:p w:rsidR="00714049" w:rsidRPr="00481B72" w:rsidRDefault="00DC423C" w:rsidP="003F75E5">
      <w:pPr>
        <w:numPr>
          <w:ilvl w:val="1"/>
          <w:numId w:val="23"/>
        </w:numPr>
        <w:pBdr>
          <w:top w:val="nil"/>
          <w:left w:val="nil"/>
          <w:bottom w:val="nil"/>
          <w:right w:val="nil"/>
          <w:between w:val="nil"/>
        </w:pBdr>
        <w:spacing w:line="276" w:lineRule="auto"/>
        <w:ind w:left="1361" w:hanging="709"/>
        <w:jc w:val="both"/>
        <w:rPr>
          <w:rFonts w:ascii="David" w:eastAsia="David" w:hAnsi="David"/>
          <w:szCs w:val="24"/>
        </w:rPr>
      </w:pPr>
      <w:r w:rsidRPr="00481B72">
        <w:rPr>
          <w:rFonts w:ascii="David" w:eastAsia="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rsidR="00714049" w:rsidRPr="00481B72" w:rsidRDefault="00DC423C" w:rsidP="003F75E5">
      <w:pPr>
        <w:numPr>
          <w:ilvl w:val="1"/>
          <w:numId w:val="23"/>
        </w:numPr>
        <w:pBdr>
          <w:top w:val="nil"/>
          <w:left w:val="nil"/>
          <w:bottom w:val="nil"/>
          <w:right w:val="nil"/>
          <w:between w:val="nil"/>
        </w:pBdr>
        <w:spacing w:line="276" w:lineRule="auto"/>
        <w:ind w:left="1361" w:hanging="709"/>
        <w:jc w:val="both"/>
        <w:rPr>
          <w:rFonts w:ascii="David" w:eastAsia="David" w:hAnsi="David"/>
          <w:szCs w:val="24"/>
        </w:rPr>
      </w:pPr>
      <w:r w:rsidRPr="00481B72">
        <w:rPr>
          <w:rFonts w:ascii="David" w:eastAsia="David" w:hAnsi="David"/>
          <w:szCs w:val="24"/>
          <w:rtl/>
        </w:rPr>
        <w:lastRenderedPageBreak/>
        <w:t>כל שינוי שייעשה על ידי המציע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rsidR="00714049" w:rsidRPr="00481B72" w:rsidRDefault="00DC423C" w:rsidP="003F75E5">
      <w:pPr>
        <w:numPr>
          <w:ilvl w:val="1"/>
          <w:numId w:val="23"/>
        </w:numPr>
        <w:pBdr>
          <w:top w:val="nil"/>
          <w:left w:val="nil"/>
          <w:bottom w:val="nil"/>
          <w:right w:val="nil"/>
          <w:between w:val="nil"/>
        </w:pBdr>
        <w:spacing w:line="276" w:lineRule="auto"/>
        <w:ind w:left="1361" w:hanging="709"/>
        <w:jc w:val="both"/>
        <w:rPr>
          <w:rFonts w:ascii="David" w:eastAsia="David" w:hAnsi="David"/>
          <w:szCs w:val="24"/>
        </w:rPr>
      </w:pPr>
      <w:r w:rsidRPr="00481B72">
        <w:rPr>
          <w:rFonts w:ascii="David" w:eastAsia="David" w:hAnsi="David"/>
          <w:szCs w:val="24"/>
          <w:rtl/>
        </w:rPr>
        <w:t>אין המשרד מתחייב לקבל הצעה כל שהיא. ביצוע ההתקשרות בהתאם לקול קורא זה מותנה בקיום תקציב מוסדר לנושא וקבלת כל האישורים הדרושים.</w:t>
      </w:r>
    </w:p>
    <w:p w:rsidR="00714049" w:rsidRPr="00481B72" w:rsidRDefault="00714049">
      <w:pPr>
        <w:spacing w:line="276" w:lineRule="auto"/>
        <w:jc w:val="both"/>
        <w:rPr>
          <w:rFonts w:ascii="David" w:eastAsia="David" w:hAnsi="David"/>
        </w:rPr>
      </w:pPr>
    </w:p>
    <w:p w:rsidR="00714049" w:rsidRPr="00481B72" w:rsidRDefault="00714049">
      <w:pPr>
        <w:spacing w:line="276" w:lineRule="auto"/>
        <w:jc w:val="both"/>
        <w:rPr>
          <w:rFonts w:ascii="David" w:eastAsia="David" w:hAnsi="David"/>
        </w:rPr>
      </w:pPr>
    </w:p>
    <w:p w:rsidR="00714049" w:rsidRPr="00481B72" w:rsidRDefault="00714049">
      <w:pPr>
        <w:spacing w:line="276" w:lineRule="auto"/>
        <w:ind w:left="5040" w:firstLine="720"/>
        <w:rPr>
          <w:rFonts w:ascii="David" w:eastAsia="David" w:hAnsi="David"/>
          <w:b/>
        </w:rPr>
      </w:pPr>
    </w:p>
    <w:p w:rsidR="00714049" w:rsidRPr="00481B72" w:rsidRDefault="00DC423C">
      <w:pPr>
        <w:spacing w:line="276" w:lineRule="auto"/>
        <w:ind w:left="5040" w:firstLine="720"/>
        <w:rPr>
          <w:rFonts w:ascii="David" w:hAnsi="David"/>
          <w:b/>
          <w:bCs/>
          <w:szCs w:val="24"/>
        </w:rPr>
      </w:pPr>
      <w:r w:rsidRPr="00481B72">
        <w:rPr>
          <w:rFonts w:ascii="David" w:hAnsi="David"/>
          <w:b/>
          <w:bCs/>
          <w:szCs w:val="24"/>
          <w:rtl/>
        </w:rPr>
        <w:t>בברכה,</w:t>
      </w:r>
    </w:p>
    <w:p w:rsidR="00714049" w:rsidRPr="00481B72" w:rsidRDefault="00714049">
      <w:pPr>
        <w:spacing w:line="276" w:lineRule="auto"/>
        <w:ind w:left="5040" w:firstLine="720"/>
        <w:rPr>
          <w:rFonts w:ascii="David" w:hAnsi="David"/>
          <w:b/>
          <w:bCs/>
          <w:szCs w:val="24"/>
        </w:rPr>
      </w:pPr>
    </w:p>
    <w:p w:rsidR="00714049" w:rsidRPr="00481B72" w:rsidRDefault="00DC423C" w:rsidP="00771CF1">
      <w:pPr>
        <w:spacing w:line="276" w:lineRule="auto"/>
        <w:ind w:left="5040" w:firstLine="720"/>
        <w:rPr>
          <w:rFonts w:ascii="David" w:hAnsi="David"/>
          <w:b/>
          <w:bCs/>
          <w:szCs w:val="24"/>
        </w:rPr>
      </w:pPr>
      <w:r w:rsidRPr="00481B72">
        <w:rPr>
          <w:rFonts w:ascii="David" w:hAnsi="David"/>
          <w:b/>
          <w:bCs/>
          <w:szCs w:val="24"/>
          <w:rtl/>
        </w:rPr>
        <w:t xml:space="preserve">אורנה מיטמיגר </w:t>
      </w:r>
    </w:p>
    <w:p w:rsidR="00714049" w:rsidRPr="00481B72" w:rsidRDefault="00DC423C" w:rsidP="00771CF1">
      <w:pPr>
        <w:spacing w:line="276" w:lineRule="auto"/>
        <w:ind w:left="5040" w:firstLine="720"/>
        <w:rPr>
          <w:rFonts w:ascii="David" w:hAnsi="David"/>
          <w:b/>
          <w:bCs/>
          <w:szCs w:val="24"/>
        </w:rPr>
      </w:pPr>
      <w:r w:rsidRPr="00481B72">
        <w:rPr>
          <w:rFonts w:ascii="David" w:hAnsi="David"/>
          <w:b/>
          <w:bCs/>
          <w:szCs w:val="24"/>
          <w:rtl/>
        </w:rPr>
        <w:t>מנהלת האגף</w:t>
      </w:r>
    </w:p>
    <w:p w:rsidR="00714049" w:rsidRPr="00481B72" w:rsidRDefault="00714049">
      <w:pPr>
        <w:spacing w:line="276" w:lineRule="auto"/>
        <w:jc w:val="both"/>
        <w:rPr>
          <w:rFonts w:ascii="David" w:eastAsia="David" w:hAnsi="David"/>
        </w:rPr>
      </w:pPr>
    </w:p>
    <w:p w:rsidR="00714049" w:rsidRPr="00481B72" w:rsidRDefault="00DC423C">
      <w:pPr>
        <w:spacing w:line="276" w:lineRule="auto"/>
        <w:ind w:left="-33"/>
        <w:jc w:val="center"/>
        <w:rPr>
          <w:rFonts w:ascii="David" w:eastAsia="David" w:hAnsi="David"/>
        </w:rPr>
      </w:pPr>
      <w:r w:rsidRPr="00481B72">
        <w:rPr>
          <w:rFonts w:ascii="David" w:eastAsia="David" w:hAnsi="David"/>
        </w:rPr>
        <w:t xml:space="preserve">   </w:t>
      </w:r>
      <w:r w:rsidRPr="00481B72">
        <w:rPr>
          <w:rFonts w:ascii="David" w:hAnsi="David"/>
        </w:rPr>
        <w:br w:type="page"/>
      </w:r>
    </w:p>
    <w:p w:rsidR="00714049" w:rsidRPr="00481B72" w:rsidRDefault="00DC423C">
      <w:pPr>
        <w:spacing w:line="276" w:lineRule="auto"/>
        <w:ind w:left="-33"/>
        <w:jc w:val="center"/>
        <w:rPr>
          <w:rFonts w:ascii="David" w:eastAsia="David" w:hAnsi="David"/>
          <w:bCs/>
        </w:rPr>
      </w:pPr>
      <w:r w:rsidRPr="00481B72">
        <w:rPr>
          <w:rFonts w:ascii="David" w:eastAsia="David" w:hAnsi="David"/>
        </w:rPr>
        <w:lastRenderedPageBreak/>
        <w:t xml:space="preserve">  </w:t>
      </w:r>
      <w:r w:rsidRPr="00481B72">
        <w:rPr>
          <w:rFonts w:ascii="David" w:eastAsia="David" w:hAnsi="David"/>
          <w:bCs/>
          <w:u w:val="single"/>
          <w:rtl/>
        </w:rPr>
        <w:t>נספח 1</w:t>
      </w:r>
      <w:r w:rsidRPr="00481B72">
        <w:rPr>
          <w:rFonts w:ascii="David" w:eastAsia="David" w:hAnsi="David"/>
          <w:bCs/>
        </w:rPr>
        <w:br/>
      </w:r>
    </w:p>
    <w:p w:rsidR="00714049" w:rsidRPr="00481B72" w:rsidRDefault="00DC423C">
      <w:pPr>
        <w:spacing w:line="276" w:lineRule="auto"/>
        <w:ind w:left="-33"/>
        <w:jc w:val="center"/>
        <w:rPr>
          <w:rFonts w:ascii="David" w:eastAsia="David" w:hAnsi="David"/>
          <w:szCs w:val="24"/>
        </w:rPr>
      </w:pPr>
      <w:r w:rsidRPr="00481B72">
        <w:rPr>
          <w:rFonts w:ascii="David" w:eastAsia="David" w:hAnsi="David"/>
          <w:szCs w:val="24"/>
          <w:rtl/>
        </w:rPr>
        <w:t>ח ו ז ה (שלא בעקבות מכרז)</w:t>
      </w:r>
    </w:p>
    <w:p w:rsidR="00714049" w:rsidRPr="00481B72" w:rsidRDefault="00714049">
      <w:pPr>
        <w:spacing w:line="276" w:lineRule="auto"/>
        <w:rPr>
          <w:rFonts w:ascii="David" w:eastAsia="David" w:hAnsi="David"/>
        </w:rPr>
      </w:pPr>
    </w:p>
    <w:p w:rsidR="00714049" w:rsidRPr="00481B72" w:rsidRDefault="00DC423C">
      <w:pPr>
        <w:pStyle w:val="1"/>
        <w:spacing w:line="276" w:lineRule="auto"/>
        <w:rPr>
          <w:rFonts w:ascii="David" w:eastAsia="David" w:hAnsi="David"/>
          <w:szCs w:val="24"/>
        </w:rPr>
      </w:pPr>
      <w:r w:rsidRPr="00481B72">
        <w:rPr>
          <w:rFonts w:ascii="David" w:eastAsia="David" w:hAnsi="David"/>
          <w:szCs w:val="24"/>
          <w:rtl/>
        </w:rPr>
        <w:t>שנחתם ביום_________ בחודש ___________ לשנת ____  בירושלים</w:t>
      </w:r>
    </w:p>
    <w:p w:rsidR="00714049" w:rsidRPr="00481B72" w:rsidRDefault="00714049">
      <w:pPr>
        <w:spacing w:line="276" w:lineRule="auto"/>
        <w:rPr>
          <w:rFonts w:ascii="David" w:eastAsia="David" w:hAnsi="David"/>
          <w:szCs w:val="24"/>
        </w:rPr>
      </w:pPr>
    </w:p>
    <w:p w:rsidR="00771CF1" w:rsidRPr="00481B72" w:rsidRDefault="00771CF1" w:rsidP="00771CF1">
      <w:pPr>
        <w:pStyle w:val="1"/>
        <w:spacing w:line="276" w:lineRule="auto"/>
        <w:rPr>
          <w:rFonts w:ascii="David" w:hAnsi="David"/>
          <w:szCs w:val="24"/>
          <w:rtl/>
        </w:rPr>
      </w:pPr>
      <w:r w:rsidRPr="00481B72">
        <w:rPr>
          <w:rFonts w:ascii="David" w:hAnsi="David"/>
          <w:szCs w:val="24"/>
          <w:rtl/>
        </w:rPr>
        <w:t xml:space="preserve">בין מדינת ישראל באמצעות ממשלת ישראל המיוצגת על ידי </w:t>
      </w:r>
      <w:r w:rsidRPr="00481B72">
        <w:rPr>
          <w:rFonts w:ascii="David" w:hAnsi="David"/>
          <w:b w:val="0"/>
          <w:bCs w:val="0"/>
          <w:szCs w:val="24"/>
          <w:rtl/>
        </w:rPr>
        <w:t xml:space="preserve">לשכת המדען הראשי וחשב משרד החינוך </w:t>
      </w:r>
      <w:r w:rsidRPr="00481B72">
        <w:rPr>
          <w:rFonts w:ascii="David" w:hAnsi="David"/>
          <w:szCs w:val="24"/>
          <w:rtl/>
        </w:rPr>
        <w:t>(להלן: "</w:t>
      </w:r>
      <w:r w:rsidRPr="00481B72">
        <w:rPr>
          <w:rFonts w:ascii="David" w:hAnsi="David"/>
          <w:b w:val="0"/>
          <w:bCs w:val="0"/>
          <w:szCs w:val="24"/>
          <w:rtl/>
        </w:rPr>
        <w:t>המשרד</w:t>
      </w:r>
      <w:r w:rsidRPr="00481B72">
        <w:rPr>
          <w:rFonts w:ascii="David" w:hAnsi="David"/>
          <w:szCs w:val="24"/>
          <w:rtl/>
        </w:rPr>
        <w:t>") המורשים לחתום בשם המדינה על פי הרשאות שפורסמו בילקוט הפרסומים</w:t>
      </w:r>
    </w:p>
    <w:p w:rsidR="00771CF1" w:rsidRPr="00481B72" w:rsidRDefault="00771CF1" w:rsidP="00771CF1">
      <w:pPr>
        <w:spacing w:line="276" w:lineRule="auto"/>
        <w:jc w:val="center"/>
        <w:rPr>
          <w:rFonts w:ascii="David" w:eastAsia="David" w:hAnsi="David"/>
          <w:b/>
          <w:bCs/>
          <w:szCs w:val="24"/>
        </w:rPr>
      </w:pPr>
      <w:r w:rsidRPr="00481B72">
        <w:rPr>
          <w:rFonts w:ascii="David" w:hAnsi="David"/>
          <w:b/>
          <w:bCs/>
          <w:szCs w:val="24"/>
          <w:rtl/>
        </w:rPr>
        <w:t>לבין</w:t>
      </w:r>
      <w:r w:rsidRPr="00481B72">
        <w:rPr>
          <w:rFonts w:ascii="David" w:eastAsia="David" w:hAnsi="David"/>
          <w:b/>
          <w:bCs/>
          <w:szCs w:val="24"/>
          <w:rtl/>
        </w:rPr>
        <w:t xml:space="preserve"> </w:t>
      </w:r>
    </w:p>
    <w:p w:rsidR="00714049" w:rsidRPr="00481B72" w:rsidRDefault="00DC423C" w:rsidP="00771CF1">
      <w:pPr>
        <w:spacing w:line="276" w:lineRule="auto"/>
        <w:jc w:val="center"/>
        <w:rPr>
          <w:rFonts w:ascii="David" w:eastAsia="David" w:hAnsi="David"/>
          <w:szCs w:val="24"/>
        </w:rPr>
      </w:pPr>
      <w:r w:rsidRPr="00481B72">
        <w:rPr>
          <w:rFonts w:ascii="David" w:eastAsia="David" w:hAnsi="David"/>
          <w:szCs w:val="24"/>
          <w:rtl/>
        </w:rPr>
        <w:t>__________________</w:t>
      </w:r>
      <w:r w:rsidRPr="00481B72">
        <w:rPr>
          <w:rFonts w:ascii="David" w:eastAsia="David" w:hAnsi="David"/>
          <w:szCs w:val="24"/>
          <w:rtl/>
        </w:rPr>
        <w:br/>
        <w:t xml:space="preserve">שכתובתו </w:t>
      </w:r>
      <w:r w:rsidRPr="00481B72">
        <w:rPr>
          <w:rFonts w:ascii="David" w:eastAsia="David" w:hAnsi="David"/>
          <w:szCs w:val="24"/>
          <w:u w:val="single"/>
        </w:rPr>
        <w:t>_______</w:t>
      </w:r>
      <w:r w:rsidRPr="00481B72">
        <w:rPr>
          <w:rFonts w:ascii="David" w:eastAsia="David" w:hAnsi="David"/>
          <w:szCs w:val="24"/>
          <w:rtl/>
        </w:rPr>
        <w:t xml:space="preserve">         (להלן "המוסד" או "צד ב") </w:t>
      </w:r>
    </w:p>
    <w:p w:rsidR="00714049" w:rsidRPr="00481B72" w:rsidRDefault="00DC423C">
      <w:pPr>
        <w:spacing w:line="276" w:lineRule="auto"/>
        <w:jc w:val="center"/>
        <w:rPr>
          <w:rFonts w:ascii="David" w:eastAsia="David" w:hAnsi="David"/>
          <w:szCs w:val="24"/>
        </w:rPr>
      </w:pPr>
      <w:r w:rsidRPr="00481B72">
        <w:rPr>
          <w:rFonts w:ascii="David" w:eastAsia="David" w:hAnsi="David"/>
          <w:szCs w:val="24"/>
          <w:rtl/>
        </w:rPr>
        <w:t>מצד שני</w:t>
      </w:r>
    </w:p>
    <w:p w:rsidR="00714049" w:rsidRPr="00481B72" w:rsidRDefault="00714049">
      <w:pPr>
        <w:spacing w:line="276" w:lineRule="auto"/>
        <w:jc w:val="center"/>
        <w:rPr>
          <w:rFonts w:ascii="David" w:eastAsia="David" w:hAnsi="David"/>
          <w:b/>
          <w:szCs w:val="24"/>
        </w:rPr>
      </w:pPr>
    </w:p>
    <w:p w:rsidR="00714049" w:rsidRPr="00481B72" w:rsidRDefault="00714049">
      <w:pPr>
        <w:spacing w:line="276" w:lineRule="auto"/>
        <w:jc w:val="center"/>
        <w:rPr>
          <w:rFonts w:ascii="David" w:eastAsia="David" w:hAnsi="David"/>
          <w:b/>
          <w:szCs w:val="24"/>
        </w:rPr>
      </w:pPr>
    </w:p>
    <w:p w:rsidR="00714049" w:rsidRPr="00481B72" w:rsidRDefault="00DC423C">
      <w:pPr>
        <w:spacing w:line="276" w:lineRule="auto"/>
        <w:ind w:left="935" w:hanging="935"/>
        <w:jc w:val="both"/>
        <w:rPr>
          <w:rFonts w:ascii="David" w:eastAsia="David" w:hAnsi="David"/>
          <w:szCs w:val="24"/>
        </w:rPr>
      </w:pPr>
      <w:r w:rsidRPr="00481B72">
        <w:rPr>
          <w:rFonts w:ascii="David" w:eastAsia="David" w:hAnsi="David"/>
          <w:szCs w:val="24"/>
          <w:rtl/>
        </w:rPr>
        <w:t>הואיל:</w:t>
      </w:r>
      <w:r w:rsidRPr="00481B72">
        <w:rPr>
          <w:rFonts w:ascii="David" w:eastAsia="David" w:hAnsi="David"/>
          <w:szCs w:val="24"/>
          <w:rtl/>
        </w:rPr>
        <w:tab/>
        <w:t>ומשרד החינוך (להלן "המשרד") מעונין בביצוע מחקר בנושא ________________;</w:t>
      </w:r>
    </w:p>
    <w:p w:rsidR="00714049" w:rsidRPr="00481B72" w:rsidRDefault="00714049">
      <w:pPr>
        <w:spacing w:line="276" w:lineRule="auto"/>
        <w:ind w:left="935" w:hanging="935"/>
        <w:jc w:val="both"/>
        <w:rPr>
          <w:rFonts w:ascii="David" w:eastAsia="David" w:hAnsi="David"/>
          <w:szCs w:val="24"/>
        </w:rPr>
      </w:pPr>
    </w:p>
    <w:p w:rsidR="00714049" w:rsidRPr="00481B72" w:rsidRDefault="00DC423C">
      <w:pPr>
        <w:spacing w:line="276" w:lineRule="auto"/>
        <w:ind w:left="935" w:hanging="935"/>
        <w:jc w:val="both"/>
        <w:rPr>
          <w:rFonts w:ascii="David" w:eastAsia="David" w:hAnsi="David"/>
          <w:b/>
          <w:szCs w:val="24"/>
        </w:rPr>
      </w:pPr>
      <w:r w:rsidRPr="00481B72">
        <w:rPr>
          <w:rFonts w:ascii="David" w:eastAsia="David" w:hAnsi="David"/>
          <w:szCs w:val="24"/>
          <w:rtl/>
        </w:rPr>
        <w:t xml:space="preserve">והואיל: </w:t>
      </w:r>
      <w:r w:rsidRPr="00481B72">
        <w:rPr>
          <w:rFonts w:ascii="David" w:eastAsia="David" w:hAnsi="David"/>
          <w:szCs w:val="24"/>
          <w:rtl/>
        </w:rPr>
        <w:tab/>
        <w:t>וצד ב' מצהיר שהינו בעל הידע והניסיון הדרושים לבצע את המחקר הנ"ל ברמה גבוהה ובמסגרת ארגונית משלו;</w:t>
      </w:r>
    </w:p>
    <w:p w:rsidR="00714049" w:rsidRPr="00481B72" w:rsidRDefault="00714049">
      <w:pPr>
        <w:spacing w:line="276" w:lineRule="auto"/>
        <w:ind w:left="935" w:hanging="935"/>
        <w:jc w:val="both"/>
        <w:rPr>
          <w:rFonts w:ascii="David" w:eastAsia="David" w:hAnsi="David"/>
          <w:b/>
          <w:szCs w:val="24"/>
        </w:rPr>
      </w:pPr>
    </w:p>
    <w:p w:rsidR="00714049" w:rsidRPr="00481B72" w:rsidRDefault="00DC423C">
      <w:pPr>
        <w:spacing w:line="276" w:lineRule="auto"/>
        <w:ind w:left="935" w:hanging="935"/>
        <w:jc w:val="both"/>
        <w:rPr>
          <w:rFonts w:ascii="David" w:eastAsia="David" w:hAnsi="David"/>
          <w:b/>
          <w:szCs w:val="24"/>
        </w:rPr>
      </w:pPr>
      <w:r w:rsidRPr="00481B72">
        <w:rPr>
          <w:rFonts w:ascii="David" w:eastAsia="David" w:hAnsi="David"/>
          <w:szCs w:val="24"/>
          <w:rtl/>
        </w:rPr>
        <w:t>והואיל:</w:t>
      </w:r>
      <w:r w:rsidRPr="00481B72">
        <w:rPr>
          <w:rFonts w:ascii="David" w:eastAsia="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481B72">
        <w:rPr>
          <w:rFonts w:ascii="David" w:eastAsia="David" w:hAnsi="David"/>
          <w:szCs w:val="24"/>
          <w:u w:val="single"/>
        </w:rPr>
        <w:t>_____</w:t>
      </w:r>
      <w:r w:rsidRPr="00481B72">
        <w:rPr>
          <w:rFonts w:ascii="David" w:eastAsia="David" w:hAnsi="David"/>
          <w:szCs w:val="24"/>
        </w:rPr>
        <w:t>.</w:t>
      </w:r>
    </w:p>
    <w:p w:rsidR="00714049" w:rsidRPr="00481B72" w:rsidRDefault="00714049">
      <w:pPr>
        <w:spacing w:line="276" w:lineRule="auto"/>
        <w:jc w:val="center"/>
        <w:rPr>
          <w:rFonts w:ascii="David" w:eastAsia="David" w:hAnsi="David"/>
          <w:szCs w:val="24"/>
          <w:u w:val="single"/>
        </w:rPr>
      </w:pPr>
    </w:p>
    <w:p w:rsidR="00714049" w:rsidRPr="00481B72" w:rsidRDefault="00DC423C">
      <w:pPr>
        <w:spacing w:line="276" w:lineRule="auto"/>
        <w:jc w:val="center"/>
        <w:rPr>
          <w:rFonts w:ascii="David" w:eastAsia="David" w:hAnsi="David"/>
          <w:szCs w:val="24"/>
          <w:u w:val="single"/>
        </w:rPr>
      </w:pPr>
      <w:r w:rsidRPr="00481B72">
        <w:rPr>
          <w:rFonts w:ascii="David" w:eastAsia="David" w:hAnsi="David"/>
          <w:szCs w:val="24"/>
          <w:u w:val="single"/>
          <w:rtl/>
        </w:rPr>
        <w:t>הוצהר הותנה והוסכם בין הצדדים כדלקמן:</w:t>
      </w:r>
    </w:p>
    <w:p w:rsidR="00714049" w:rsidRPr="00481B72" w:rsidRDefault="00714049">
      <w:pPr>
        <w:spacing w:line="276" w:lineRule="auto"/>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הגדרות</w:t>
      </w:r>
    </w:p>
    <w:p w:rsidR="00714049" w:rsidRPr="00481B72" w:rsidRDefault="00DC423C">
      <w:pPr>
        <w:spacing w:line="276" w:lineRule="auto"/>
        <w:ind w:left="651" w:hanging="651"/>
        <w:rPr>
          <w:rFonts w:ascii="David" w:eastAsia="David" w:hAnsi="David"/>
          <w:b/>
          <w:szCs w:val="24"/>
        </w:rPr>
      </w:pPr>
      <w:r w:rsidRPr="00481B72">
        <w:rPr>
          <w:rFonts w:ascii="David" w:eastAsia="David" w:hAnsi="David"/>
          <w:szCs w:val="24"/>
          <w:rtl/>
        </w:rPr>
        <w:tab/>
        <w:t>בהסכם זה יהיו למונחים הבאים הפרשנות שלצידם אלא אם כן נאמר אחרת:</w:t>
      </w:r>
    </w:p>
    <w:p w:rsidR="00714049" w:rsidRPr="00481B72" w:rsidRDefault="00DC423C">
      <w:pPr>
        <w:numPr>
          <w:ilvl w:val="0"/>
          <w:numId w:val="2"/>
        </w:numPr>
        <w:spacing w:line="276" w:lineRule="auto"/>
        <w:rPr>
          <w:rFonts w:ascii="David" w:eastAsia="David" w:hAnsi="David"/>
          <w:b/>
          <w:szCs w:val="24"/>
        </w:rPr>
      </w:pPr>
      <w:r w:rsidRPr="00481B72">
        <w:rPr>
          <w:rFonts w:ascii="David" w:eastAsia="David" w:hAnsi="David"/>
          <w:szCs w:val="24"/>
          <w:rtl/>
        </w:rPr>
        <w:t xml:space="preserve">"היחידה" או "הלשכה" – </w:t>
      </w:r>
      <w:r w:rsidRPr="00481B72">
        <w:rPr>
          <w:rFonts w:ascii="David" w:eastAsia="David" w:hAnsi="David"/>
          <w:szCs w:val="24"/>
          <w:u w:val="single"/>
          <w:rtl/>
        </w:rPr>
        <w:t>לשכת המדען הראשי</w:t>
      </w:r>
      <w:r w:rsidRPr="00481B72">
        <w:rPr>
          <w:rFonts w:ascii="David" w:eastAsia="David" w:hAnsi="David"/>
          <w:szCs w:val="24"/>
        </w:rPr>
        <w:t>.</w:t>
      </w:r>
    </w:p>
    <w:p w:rsidR="00714049" w:rsidRPr="00481B72" w:rsidRDefault="00DC423C">
      <w:pPr>
        <w:numPr>
          <w:ilvl w:val="0"/>
          <w:numId w:val="2"/>
        </w:numPr>
        <w:spacing w:line="276" w:lineRule="auto"/>
        <w:rPr>
          <w:rFonts w:ascii="David" w:eastAsia="David" w:hAnsi="David"/>
          <w:b/>
          <w:szCs w:val="24"/>
        </w:rPr>
      </w:pPr>
      <w:r w:rsidRPr="00481B72">
        <w:rPr>
          <w:rFonts w:ascii="David" w:eastAsia="David" w:hAnsi="David"/>
          <w:szCs w:val="24"/>
          <w:rtl/>
        </w:rPr>
        <w:t>"המחקר" – פירושו המחקר נשוא הסכם זה.</w:t>
      </w:r>
    </w:p>
    <w:p w:rsidR="00714049" w:rsidRPr="00481B72" w:rsidRDefault="00714049">
      <w:pPr>
        <w:spacing w:line="276" w:lineRule="auto"/>
        <w:ind w:right="1209"/>
        <w:rPr>
          <w:rFonts w:ascii="David" w:eastAsia="David" w:hAnsi="David"/>
          <w:b/>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כללי</w:t>
      </w:r>
    </w:p>
    <w:p w:rsidR="00714049" w:rsidRPr="00481B72" w:rsidRDefault="00DC423C">
      <w:pPr>
        <w:numPr>
          <w:ilvl w:val="0"/>
          <w:numId w:val="4"/>
        </w:numPr>
        <w:pBdr>
          <w:top w:val="nil"/>
          <w:left w:val="nil"/>
          <w:bottom w:val="nil"/>
          <w:right w:val="nil"/>
          <w:between w:val="nil"/>
        </w:pBdr>
        <w:spacing w:line="276" w:lineRule="auto"/>
        <w:ind w:left="1076" w:hanging="430"/>
        <w:jc w:val="both"/>
        <w:rPr>
          <w:rFonts w:ascii="David" w:eastAsia="David" w:hAnsi="David"/>
          <w:szCs w:val="24"/>
        </w:rPr>
      </w:pPr>
      <w:r w:rsidRPr="00481B72">
        <w:rPr>
          <w:rFonts w:ascii="David" w:eastAsia="David" w:hAnsi="David"/>
          <w:szCs w:val="24"/>
          <w:rtl/>
        </w:rPr>
        <w:t>המבוא לחוזה זה לרבות כל ההצהרות הכלולות בו והנספחים לחוזה זה מהווים חלק בלתי נפרד ממנו ויפורשו ביחד עמו.</w:t>
      </w:r>
    </w:p>
    <w:p w:rsidR="00714049" w:rsidRPr="00481B72" w:rsidRDefault="00DC423C">
      <w:pPr>
        <w:numPr>
          <w:ilvl w:val="0"/>
          <w:numId w:val="4"/>
        </w:numPr>
        <w:pBdr>
          <w:top w:val="nil"/>
          <w:left w:val="nil"/>
          <w:bottom w:val="nil"/>
          <w:right w:val="nil"/>
          <w:between w:val="nil"/>
        </w:pBdr>
        <w:spacing w:line="276" w:lineRule="auto"/>
        <w:ind w:left="1076" w:hanging="430"/>
        <w:jc w:val="both"/>
        <w:rPr>
          <w:rFonts w:ascii="David" w:eastAsia="David" w:hAnsi="David"/>
          <w:szCs w:val="24"/>
        </w:rPr>
      </w:pPr>
      <w:r w:rsidRPr="00481B72">
        <w:rPr>
          <w:rFonts w:ascii="David" w:eastAsia="David" w:hAnsi="David"/>
          <w:szCs w:val="24"/>
          <w:rtl/>
        </w:rPr>
        <w:t>הנספחים לחוזה זה הם:</w:t>
      </w:r>
    </w:p>
    <w:p w:rsidR="00714049" w:rsidRPr="00481B72" w:rsidRDefault="00DC423C">
      <w:pPr>
        <w:pBdr>
          <w:top w:val="nil"/>
          <w:left w:val="nil"/>
          <w:bottom w:val="nil"/>
          <w:right w:val="nil"/>
          <w:between w:val="nil"/>
        </w:pBdr>
        <w:spacing w:line="276" w:lineRule="auto"/>
        <w:ind w:left="1076"/>
        <w:rPr>
          <w:rFonts w:ascii="David" w:eastAsia="David" w:hAnsi="David"/>
          <w:szCs w:val="24"/>
        </w:rPr>
      </w:pPr>
      <w:r w:rsidRPr="00481B72">
        <w:rPr>
          <w:rFonts w:ascii="David" w:eastAsia="David" w:hAnsi="David"/>
          <w:szCs w:val="24"/>
          <w:rtl/>
        </w:rPr>
        <w:t>נספח א' –הצעת המחקר;</w:t>
      </w:r>
    </w:p>
    <w:p w:rsidR="00714049" w:rsidRPr="00481B72" w:rsidRDefault="00DC423C">
      <w:pPr>
        <w:pBdr>
          <w:top w:val="nil"/>
          <w:left w:val="nil"/>
          <w:bottom w:val="nil"/>
          <w:right w:val="nil"/>
          <w:between w:val="nil"/>
        </w:pBdr>
        <w:spacing w:line="276" w:lineRule="auto"/>
        <w:ind w:left="1076"/>
        <w:rPr>
          <w:rFonts w:ascii="David" w:eastAsia="David" w:hAnsi="David"/>
          <w:szCs w:val="24"/>
        </w:rPr>
      </w:pPr>
      <w:r w:rsidRPr="00481B72">
        <w:rPr>
          <w:rFonts w:ascii="David" w:eastAsia="David" w:hAnsi="David"/>
          <w:szCs w:val="24"/>
          <w:rtl/>
        </w:rPr>
        <w:t>נספח ב' –הנספח התקציבי להצעת המחקר;</w:t>
      </w:r>
    </w:p>
    <w:p w:rsidR="00714049" w:rsidRPr="00481B72" w:rsidRDefault="00DC423C">
      <w:pPr>
        <w:pBdr>
          <w:top w:val="nil"/>
          <w:left w:val="nil"/>
          <w:bottom w:val="nil"/>
          <w:right w:val="nil"/>
          <w:between w:val="nil"/>
        </w:pBdr>
        <w:spacing w:line="276" w:lineRule="auto"/>
        <w:ind w:left="1076"/>
        <w:rPr>
          <w:rFonts w:ascii="David" w:eastAsia="David" w:hAnsi="David"/>
          <w:szCs w:val="24"/>
        </w:rPr>
      </w:pPr>
      <w:r w:rsidRPr="00481B72">
        <w:rPr>
          <w:rFonts w:ascii="David" w:eastAsia="David" w:hAnsi="David"/>
          <w:szCs w:val="24"/>
          <w:rtl/>
        </w:rPr>
        <w:t>נספח ג' – כתב ערבות;</w:t>
      </w:r>
    </w:p>
    <w:p w:rsidR="00714049" w:rsidRPr="00481B72" w:rsidRDefault="00DC423C">
      <w:pPr>
        <w:pBdr>
          <w:top w:val="nil"/>
          <w:left w:val="nil"/>
          <w:bottom w:val="nil"/>
          <w:right w:val="nil"/>
          <w:between w:val="nil"/>
        </w:pBdr>
        <w:spacing w:line="276" w:lineRule="auto"/>
        <w:ind w:left="1076"/>
        <w:rPr>
          <w:rFonts w:ascii="David" w:eastAsia="David" w:hAnsi="David"/>
          <w:szCs w:val="24"/>
        </w:rPr>
      </w:pPr>
      <w:r w:rsidRPr="00481B72">
        <w:rPr>
          <w:rFonts w:ascii="David" w:eastAsia="David" w:hAnsi="David"/>
          <w:szCs w:val="24"/>
          <w:rtl/>
        </w:rPr>
        <w:t xml:space="preserve">נספח ד' – הוראת קיזוז; </w:t>
      </w:r>
    </w:p>
    <w:p w:rsidR="00714049" w:rsidRPr="00481B72" w:rsidRDefault="00DC423C">
      <w:pPr>
        <w:pBdr>
          <w:top w:val="nil"/>
          <w:left w:val="nil"/>
          <w:bottom w:val="nil"/>
          <w:right w:val="nil"/>
          <w:between w:val="nil"/>
        </w:pBdr>
        <w:spacing w:line="276" w:lineRule="auto"/>
        <w:ind w:left="1076"/>
        <w:rPr>
          <w:rFonts w:ascii="David" w:eastAsia="David" w:hAnsi="David"/>
          <w:szCs w:val="24"/>
        </w:rPr>
      </w:pPr>
      <w:r w:rsidRPr="00481B72">
        <w:rPr>
          <w:rFonts w:ascii="David" w:eastAsia="David" w:hAnsi="David"/>
          <w:szCs w:val="24"/>
          <w:rtl/>
        </w:rPr>
        <w:t>נספח ו' – הסכם לשמירת סודיות</w:t>
      </w:r>
    </w:p>
    <w:p w:rsidR="00714049" w:rsidRPr="00481B72" w:rsidRDefault="00DC423C">
      <w:pPr>
        <w:numPr>
          <w:ilvl w:val="0"/>
          <w:numId w:val="4"/>
        </w:numPr>
        <w:pBdr>
          <w:top w:val="nil"/>
          <w:left w:val="nil"/>
          <w:bottom w:val="nil"/>
          <w:right w:val="nil"/>
          <w:between w:val="nil"/>
        </w:pBdr>
        <w:spacing w:line="276" w:lineRule="auto"/>
        <w:ind w:left="1076" w:hanging="430"/>
        <w:jc w:val="both"/>
        <w:rPr>
          <w:rFonts w:ascii="David" w:eastAsia="David" w:hAnsi="David"/>
          <w:szCs w:val="24"/>
        </w:rPr>
      </w:pPr>
      <w:r w:rsidRPr="00481B72">
        <w:rPr>
          <w:rFonts w:ascii="David" w:eastAsia="David" w:hAnsi="David"/>
          <w:szCs w:val="24"/>
          <w:rtl/>
        </w:rPr>
        <w:t>סתירה בין מסמכים</w:t>
      </w:r>
    </w:p>
    <w:p w:rsidR="00714049" w:rsidRPr="00481B72" w:rsidRDefault="00DC423C">
      <w:pPr>
        <w:spacing w:line="276" w:lineRule="auto"/>
        <w:ind w:left="1076" w:right="1086"/>
        <w:rPr>
          <w:rFonts w:ascii="David" w:eastAsia="David" w:hAnsi="David"/>
          <w:szCs w:val="24"/>
        </w:rPr>
      </w:pPr>
      <w:r w:rsidRPr="00481B72">
        <w:rPr>
          <w:rFonts w:ascii="David" w:eastAsia="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714049" w:rsidRPr="00481B72" w:rsidRDefault="00714049">
      <w:pPr>
        <w:pBdr>
          <w:top w:val="nil"/>
          <w:left w:val="nil"/>
          <w:bottom w:val="nil"/>
          <w:right w:val="nil"/>
          <w:between w:val="nil"/>
        </w:pBdr>
        <w:spacing w:line="276" w:lineRule="auto"/>
        <w:ind w:left="1076"/>
        <w:rPr>
          <w:rFonts w:ascii="David" w:eastAsia="David" w:hAnsi="David"/>
          <w:b/>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b/>
          <w:szCs w:val="24"/>
        </w:rPr>
      </w:pPr>
      <w:r w:rsidRPr="00481B72">
        <w:rPr>
          <w:rFonts w:ascii="David" w:eastAsia="David" w:hAnsi="David"/>
          <w:szCs w:val="24"/>
          <w:u w:val="single"/>
          <w:rtl/>
        </w:rPr>
        <w:t>תקופת ההתקשרות</w:t>
      </w:r>
    </w:p>
    <w:p w:rsidR="00714049" w:rsidRPr="00481B72" w:rsidRDefault="00DC423C">
      <w:pPr>
        <w:spacing w:line="276" w:lineRule="auto"/>
        <w:ind w:left="651" w:right="1086"/>
        <w:rPr>
          <w:rFonts w:ascii="David" w:eastAsia="David" w:hAnsi="David"/>
          <w:b/>
          <w:szCs w:val="24"/>
          <w:u w:val="single"/>
          <w:rtl/>
        </w:rPr>
      </w:pPr>
      <w:r w:rsidRPr="00481B72">
        <w:rPr>
          <w:rFonts w:ascii="David" w:eastAsia="David" w:hAnsi="David"/>
          <w:szCs w:val="24"/>
          <w:rtl/>
        </w:rPr>
        <w:t>תקופת ההתקשרות על פי חוזה זה תחל ביום</w:t>
      </w:r>
      <w:r w:rsidRPr="00481B72">
        <w:rPr>
          <w:rFonts w:ascii="David" w:eastAsia="David" w:hAnsi="David"/>
          <w:szCs w:val="24"/>
          <w:u w:val="single"/>
        </w:rPr>
        <w:t xml:space="preserve"> _____ </w:t>
      </w:r>
      <w:r w:rsidRPr="00481B72">
        <w:rPr>
          <w:rFonts w:ascii="David" w:eastAsia="David" w:hAnsi="David"/>
          <w:szCs w:val="24"/>
          <w:rtl/>
        </w:rPr>
        <w:t xml:space="preserve">ותסתיים לא יאוחר מיום </w:t>
      </w:r>
      <w:r w:rsidRPr="00481B72">
        <w:rPr>
          <w:rFonts w:ascii="David" w:eastAsia="David" w:hAnsi="David"/>
          <w:szCs w:val="24"/>
          <w:u w:val="single"/>
        </w:rPr>
        <w:t>____</w:t>
      </w:r>
    </w:p>
    <w:p w:rsidR="00714049" w:rsidRPr="00481B72" w:rsidRDefault="00DC423C" w:rsidP="00771CF1">
      <w:pPr>
        <w:pBdr>
          <w:top w:val="nil"/>
          <w:left w:val="nil"/>
          <w:bottom w:val="nil"/>
          <w:right w:val="nil"/>
          <w:between w:val="nil"/>
        </w:pBdr>
        <w:spacing w:line="276" w:lineRule="auto"/>
        <w:ind w:left="651"/>
        <w:jc w:val="both"/>
        <w:rPr>
          <w:rFonts w:ascii="David" w:eastAsia="David" w:hAnsi="David"/>
          <w:szCs w:val="24"/>
        </w:rPr>
      </w:pPr>
      <w:r w:rsidRPr="00481B72">
        <w:rPr>
          <w:rFonts w:ascii="David" w:eastAsia="David" w:hAnsi="David"/>
          <w:szCs w:val="24"/>
          <w:rtl/>
        </w:rPr>
        <w:t xml:space="preserve">המשרד יהיה רשאי להאריך את תקופת ההתקשרות לתקופה של עד </w:t>
      </w:r>
      <w:r w:rsidR="00771CF1" w:rsidRPr="00481B72">
        <w:rPr>
          <w:rFonts w:ascii="David" w:eastAsia="David" w:hAnsi="David" w:hint="cs"/>
          <w:szCs w:val="24"/>
          <w:rtl/>
        </w:rPr>
        <w:t>12</w:t>
      </w:r>
      <w:r w:rsidRPr="00481B72">
        <w:rPr>
          <w:rFonts w:ascii="David" w:eastAsia="David" w:hAnsi="David"/>
          <w:szCs w:val="24"/>
          <w:rtl/>
        </w:rPr>
        <w:t xml:space="preserve"> חודשים נוספים בהתאם להמלצה של הועדה המלווה ובכפוף להתאמה לתכנית האסטרטגית של המשרד </w:t>
      </w:r>
      <w:r w:rsidRPr="00481B72">
        <w:rPr>
          <w:rFonts w:ascii="David" w:eastAsia="David" w:hAnsi="David"/>
          <w:szCs w:val="24"/>
          <w:rtl/>
        </w:rPr>
        <w:lastRenderedPageBreak/>
        <w:t xml:space="preserve">באותה עת. המשרד יקבע את גובה התקציב המיועד להארכת ההתקשרות ובלבד שלא יעלה על 50% מגובה התקציב שאושר להתקשרות הראשונה. </w:t>
      </w:r>
    </w:p>
    <w:p w:rsidR="00714049" w:rsidRPr="00481B72" w:rsidRDefault="00714049">
      <w:pPr>
        <w:spacing w:line="276" w:lineRule="auto"/>
        <w:ind w:left="651" w:right="1086"/>
        <w:rPr>
          <w:rFonts w:ascii="David" w:eastAsia="David" w:hAnsi="David"/>
          <w:b/>
          <w:szCs w:val="24"/>
          <w:u w:val="single"/>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התחייבויות החוקר באמצעות המוסד</w:t>
      </w:r>
    </w:p>
    <w:p w:rsidR="00714049" w:rsidRPr="00481B72" w:rsidRDefault="00DC423C">
      <w:pPr>
        <w:tabs>
          <w:tab w:val="left" w:pos="-2042"/>
        </w:tabs>
        <w:spacing w:line="276" w:lineRule="auto"/>
        <w:ind w:left="651" w:hanging="651"/>
        <w:jc w:val="both"/>
        <w:rPr>
          <w:rFonts w:ascii="David" w:eastAsia="David" w:hAnsi="David"/>
          <w:b/>
          <w:szCs w:val="24"/>
        </w:rPr>
      </w:pPr>
      <w:r w:rsidRPr="00481B72">
        <w:rPr>
          <w:rFonts w:ascii="David" w:eastAsia="David" w:hAnsi="David"/>
          <w:szCs w:val="24"/>
          <w:rtl/>
        </w:rPr>
        <w:tab/>
        <w:t>צד ב' מתחייב בזאת כלפי המשרד לבצע את כל הפעולות כפי שהן מפורטות בנספח א' לחוזה זה.</w:t>
      </w:r>
    </w:p>
    <w:p w:rsidR="00714049" w:rsidRPr="00481B72" w:rsidRDefault="00DC423C">
      <w:pPr>
        <w:tabs>
          <w:tab w:val="left" w:pos="-2042"/>
        </w:tabs>
        <w:spacing w:line="276" w:lineRule="auto"/>
        <w:ind w:left="1076" w:hanging="425"/>
        <w:jc w:val="both"/>
        <w:rPr>
          <w:rFonts w:ascii="David" w:eastAsia="David" w:hAnsi="David"/>
          <w:b/>
          <w:szCs w:val="24"/>
        </w:rPr>
      </w:pPr>
      <w:r w:rsidRPr="00481B72">
        <w:rPr>
          <w:rFonts w:ascii="David" w:eastAsia="David" w:hAnsi="David"/>
          <w:szCs w:val="24"/>
          <w:rtl/>
        </w:rPr>
        <w:t>מבלי לפגוע בכלליות האמור לעיל מתחייב צד ב' כדלקמן:</w:t>
      </w:r>
    </w:p>
    <w:p w:rsidR="00714049" w:rsidRPr="00481B72" w:rsidRDefault="00714049">
      <w:pPr>
        <w:tabs>
          <w:tab w:val="left" w:pos="-2042"/>
        </w:tabs>
        <w:spacing w:line="276" w:lineRule="auto"/>
        <w:ind w:left="1076" w:hanging="425"/>
        <w:jc w:val="both"/>
        <w:rPr>
          <w:rFonts w:ascii="David" w:eastAsia="David" w:hAnsi="David"/>
          <w:b/>
          <w:szCs w:val="24"/>
        </w:rPr>
      </w:pP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 xml:space="preserve">לבצע את המחקר במיומנות וברמה מקצועית גבוהה. </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לעמוד בלוחות הזמנים שנקבעו בתכנית המחקר.</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החוקר מתחייב לא לשנות את הצעת המחקר (נספח א') ואת הנספח התקציבי (נספח ב') ולא לסטות מהם אלא אם יקבל את הסכמת המשרד בכתב ומראש.</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על אף האמור בסעיף ג' לעיל, המשרד יהיה רשאי לאשר סטייה משמעותית מהצעת המחקר )נספח א') או שינויים משמעותיים בנספח התקציבי (נספח ב') בהתאם לשיקול דעתו.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קבלתה, לכל המאוחר.</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החוקר מתחייב לבצע שינויים, גריעה או הוספה להצעתו נספח א' אם יידרש לעשות כן בכתב על-ידי המשרד, במסגרת התקציב המאושר. סבר החוקר כי מבחינה מקצועית לא ניתן לבצע את המחקר לאחר השינוי, רשאי הוא לסיים את ההסכם,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נספח ב' ושאינן ניתנות לביטול באותו מועד.</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החוקר מצהיר כי המשרד הוא הגורם המממן היחידי של המחקר, למעט גורמי מימון אשר הוצגו במסגרת הצעת המחקר נספח א' ואושרו על ידי המשרד.  אם לאחר חתימת ההסכם יעמדו לרשות המחקר מקורות מימון נוספים בכסף או בשווה כסף, יודיע על כך מיידית למשרד, ישלח הצעת מחקר ונספח תקציבי מעודכנים ויקבל את אישור המשרד.</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החוקר מתחייב למסור למשרד או מי מטעמו את כל המידע והמסמכים הקשורים למחקר ולביצוע הסכם זה המבוקשים על-ידו בכל עת, הן בכתב והן בעל-פה, יאפשר לנציגי המשרד או מי מטעמם לבקר בכל עת, בתאום מראש, באתר שבו מתבצע המחקר ובכל מקום בו מתנהלת עבודה כלשהי הקשורה בביצוע הסכם זה ויגיע לפגישות עימם במטה משרד החינוך בירושלים או בתל-אביב באם יתבקש באורח סביר, בכל תקופת ההסכם.</w:t>
      </w:r>
    </w:p>
    <w:p w:rsidR="00714049" w:rsidRPr="00481B72" w:rsidRDefault="00DC423C" w:rsidP="003F75E5">
      <w:pPr>
        <w:numPr>
          <w:ilvl w:val="0"/>
          <w:numId w:val="2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החוקר מתחייב לקיים כל דין החל לעניין העסקת עובדים ושמירה על החומר הקשור במחקר.</w:t>
      </w:r>
    </w:p>
    <w:p w:rsidR="00714049" w:rsidRPr="00481B72" w:rsidRDefault="00714049">
      <w:pPr>
        <w:tabs>
          <w:tab w:val="left" w:pos="-2042"/>
        </w:tabs>
        <w:spacing w:line="276" w:lineRule="auto"/>
        <w:ind w:left="1005"/>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החוקרים</w:t>
      </w:r>
    </w:p>
    <w:p w:rsidR="00714049" w:rsidRPr="00481B72" w:rsidRDefault="00DC423C" w:rsidP="003F75E5">
      <w:pPr>
        <w:numPr>
          <w:ilvl w:val="0"/>
          <w:numId w:val="38"/>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w:t>
      </w:r>
      <w:r w:rsidRPr="00481B72">
        <w:rPr>
          <w:rFonts w:ascii="David" w:eastAsia="David" w:hAnsi="David"/>
          <w:szCs w:val="24"/>
          <w:rtl/>
        </w:rPr>
        <w:lastRenderedPageBreak/>
        <w:t xml:space="preserve">המחקר במהלך שנת המחקר הראשונה אלא במקרים חריגים. מבלי לגרוע מן האמור לעיל, מומלץ בכל מקרה לידע את נציג המשרד בדבר הצורך בשינוי מוקדם ככל הניתן. </w:t>
      </w:r>
    </w:p>
    <w:p w:rsidR="00714049" w:rsidRPr="00481B72" w:rsidRDefault="00DC423C" w:rsidP="003F75E5">
      <w:pPr>
        <w:numPr>
          <w:ilvl w:val="0"/>
          <w:numId w:val="38"/>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אישר המשרד את בקשת המוסד להפסקה בביצוע במחקר על-ידי אחד החוקרים, רשאי המוסד להציע חוקר אחר ברמה נאותה אשר ייקח על עצמו את המשך ביצוע המחקר )להלן – חוקר מחליף). המשרד רשאי לאשר חוקר מחליף ורשאי הוא שלא לאשר את החוקר המחליף לפי שיקול דעתו. </w:t>
      </w:r>
    </w:p>
    <w:p w:rsidR="00714049" w:rsidRPr="00481B72" w:rsidRDefault="00DC423C" w:rsidP="003F75E5">
      <w:pPr>
        <w:numPr>
          <w:ilvl w:val="0"/>
          <w:numId w:val="38"/>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אישר המשרד את החוקר המחליף יחולו עליו הוראות הסכם זה וכל ההתחייבויות לפיו. </w:t>
      </w:r>
    </w:p>
    <w:p w:rsidR="00714049" w:rsidRPr="00481B72" w:rsidRDefault="00DC423C" w:rsidP="003F75E5">
      <w:pPr>
        <w:numPr>
          <w:ilvl w:val="0"/>
          <w:numId w:val="38"/>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המוסד יפסיק את פעילותם במחקר של חוקר וכל אדם אחר הקשור בביצוע המחקר אם המשרד דרש זאת בכתב ובתיאום מראש, באופן מנומק ומטעמים סבירים. במידה שהמוסד מעוניין בהמשך המחקר ומציע אדם אחר לביצוע המחקר, המשרד יאשר את הבקשה באם המועמד עונה על דרישות הקול הקורא ובעל ניסיון לפחות דומה לחוקר אותו הוא מועמד להחליף. במידה והמשרד מעוניין להחליף את החוקר הראשי מסיבה כלשהי והדבר אינו מקובל על המוסד, ניתן יהיה לסיים את ההתקשרות על-פי סעיף 4 ז'.</w:t>
      </w:r>
    </w:p>
    <w:p w:rsidR="00714049" w:rsidRPr="00481B72" w:rsidRDefault="00DC423C" w:rsidP="003F75E5">
      <w:pPr>
        <w:numPr>
          <w:ilvl w:val="0"/>
          <w:numId w:val="38"/>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החוקר מתחייב להימנע ממצב של ניגוד עניינים או שיש בו חשש לניגוד עניינים ביחס להתחייבויותיו לפי הסכם זה; החוקר יודיע למשרד על כל מקרה אפשרי בו עשוי להתעורר ניגוד עניינים ויפעל לפי הנחיות המשרד.</w:t>
      </w:r>
    </w:p>
    <w:p w:rsidR="00714049" w:rsidRPr="00481B72" w:rsidRDefault="00714049">
      <w:pPr>
        <w:pBdr>
          <w:top w:val="nil"/>
          <w:left w:val="nil"/>
          <w:bottom w:val="nil"/>
          <w:right w:val="nil"/>
          <w:between w:val="nil"/>
        </w:pBdr>
        <w:spacing w:line="276" w:lineRule="auto"/>
        <w:ind w:left="1365"/>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התחייבויות המוסד</w:t>
      </w:r>
    </w:p>
    <w:p w:rsidR="00714049" w:rsidRPr="00481B72" w:rsidRDefault="00DC423C" w:rsidP="003F75E5">
      <w:pPr>
        <w:numPr>
          <w:ilvl w:val="0"/>
          <w:numId w:val="39"/>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המוסד מצהיר כי יש לו התשתית הדרושה בתחום העיסוק של המחקר הכוללת ציוד, כוח אדם וידע, אשר תעמוד לרשות החוקר במהלך תקופת ההסכם וכי הוא יאפשר לחוקר לבצע את המחקר בהתאם לתנאי הסכם זה על נספחיו ויספק לו את התשתית, ציוד וכוח אדם הדרושים.</w:t>
      </w:r>
    </w:p>
    <w:p w:rsidR="00714049" w:rsidRPr="00481B72" w:rsidRDefault="00DC423C" w:rsidP="003F75E5">
      <w:pPr>
        <w:numPr>
          <w:ilvl w:val="0"/>
          <w:numId w:val="39"/>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המוסד ינהל את תקציב המחקר במערכת ספרים נפרדת שתיערך לפי עקרונות חשבונאיים מקובלים וכל התמורה שתשולם על-ידי המשרד לפי הסכם זה תשמש את המחקר בלבד. </w:t>
      </w:r>
    </w:p>
    <w:p w:rsidR="00714049" w:rsidRPr="00481B72" w:rsidRDefault="00DC423C" w:rsidP="003F75E5">
      <w:pPr>
        <w:numPr>
          <w:ilvl w:val="0"/>
          <w:numId w:val="39"/>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המוסד יאפשר למשרד ו/או לכל נציג מטעמו לבדוק בכל עת, בתאום מראש, הן במהלך ההתקשרות והן שלוש שנים לאחריה, את ספרי החשבונות ו/או כל מסמך אחר הנוגע ישירות להתקשרות שיידרש עפ"י שיקול דעתו של המשרד, לרבות ספרי חשבונות של צדדים קשורים.</w:t>
      </w:r>
    </w:p>
    <w:p w:rsidR="00714049" w:rsidRPr="00481B72" w:rsidRDefault="00DC423C" w:rsidP="003F75E5">
      <w:pPr>
        <w:numPr>
          <w:ilvl w:val="0"/>
          <w:numId w:val="39"/>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המוסד יידע את החוקרים בכתב על התחייבויותיהם לפי הסכם זה.</w:t>
      </w:r>
    </w:p>
    <w:p w:rsidR="00714049" w:rsidRPr="00481B72" w:rsidRDefault="00DC423C" w:rsidP="003F75E5">
      <w:pPr>
        <w:numPr>
          <w:ilvl w:val="0"/>
          <w:numId w:val="39"/>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המוסד מתחייב כי ימסור למשרד או מי מטעמו את כל המידע והמסמכים הקשורים למחקר המבוקשים על-ידו  במהלך תקופת ההסכם ועד 3 שנים לאחריה, הן בכתב והן בעל-פה, והכל בכפוף לשמירת המשרד על סודיות המסמכים והמידע. כמו כן, במהלך תקופת ההסכם, יאפשר לנציגי המשרד או מי מטעמם לבקר באתר שבו מתבצע המחקר, בתאום מראש, ונציגו יגיע לפגישות עימם באם יתבקש, בכל תקופת ההסכם .</w:t>
      </w:r>
    </w:p>
    <w:p w:rsidR="00714049" w:rsidRPr="00481B72" w:rsidRDefault="00DC423C" w:rsidP="003F75E5">
      <w:pPr>
        <w:numPr>
          <w:ilvl w:val="0"/>
          <w:numId w:val="39"/>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המוסד מתחייב לקיים כל דין החל לעניין העסקת עובדים ושמירה על החומר הקשור במחקר.</w:t>
      </w:r>
    </w:p>
    <w:p w:rsidR="00714049" w:rsidRPr="00481B72" w:rsidRDefault="00714049">
      <w:pPr>
        <w:tabs>
          <w:tab w:val="left" w:pos="-2042"/>
        </w:tabs>
        <w:spacing w:line="276" w:lineRule="auto"/>
        <w:ind w:left="1005"/>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דו"חות מדעיים ומעקב אחר התנהלות המחקר</w:t>
      </w:r>
    </w:p>
    <w:p w:rsidR="00714049" w:rsidRPr="00481B72" w:rsidRDefault="00DC423C" w:rsidP="003F75E5">
      <w:pPr>
        <w:numPr>
          <w:ilvl w:val="0"/>
          <w:numId w:val="40"/>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rsidR="00714049" w:rsidRPr="00481B72" w:rsidRDefault="00DC423C" w:rsidP="003F75E5">
      <w:pPr>
        <w:numPr>
          <w:ilvl w:val="0"/>
          <w:numId w:val="40"/>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rsidR="00714049" w:rsidRPr="00481B72" w:rsidRDefault="00DC423C" w:rsidP="003F75E5">
      <w:pPr>
        <w:numPr>
          <w:ilvl w:val="7"/>
          <w:numId w:val="30"/>
        </w:numPr>
        <w:pBdr>
          <w:top w:val="nil"/>
          <w:left w:val="nil"/>
          <w:bottom w:val="nil"/>
          <w:right w:val="nil"/>
          <w:between w:val="nil"/>
        </w:pBdr>
        <w:tabs>
          <w:tab w:val="left" w:pos="-2042"/>
        </w:tabs>
        <w:spacing w:line="276" w:lineRule="auto"/>
        <w:ind w:left="2874" w:hanging="356"/>
        <w:jc w:val="both"/>
        <w:rPr>
          <w:rFonts w:ascii="David" w:eastAsia="David" w:hAnsi="David"/>
          <w:szCs w:val="24"/>
        </w:rPr>
      </w:pPr>
      <w:r w:rsidRPr="00481B72">
        <w:rPr>
          <w:rFonts w:ascii="David" w:eastAsia="David" w:hAnsi="David"/>
          <w:szCs w:val="24"/>
          <w:rtl/>
        </w:rPr>
        <w:t xml:space="preserve">שיטת הדגימה והמדגם (לפני פניה לבתי ספר) </w:t>
      </w:r>
    </w:p>
    <w:p w:rsidR="00714049" w:rsidRPr="00481B72" w:rsidRDefault="00DC423C" w:rsidP="003F75E5">
      <w:pPr>
        <w:numPr>
          <w:ilvl w:val="7"/>
          <w:numId w:val="30"/>
        </w:numPr>
        <w:pBdr>
          <w:top w:val="nil"/>
          <w:left w:val="nil"/>
          <w:bottom w:val="nil"/>
          <w:right w:val="nil"/>
          <w:between w:val="nil"/>
        </w:pBdr>
        <w:tabs>
          <w:tab w:val="left" w:pos="-2042"/>
        </w:tabs>
        <w:spacing w:line="276" w:lineRule="auto"/>
        <w:ind w:left="2874" w:hanging="356"/>
        <w:jc w:val="both"/>
        <w:rPr>
          <w:rFonts w:ascii="David" w:eastAsia="David" w:hAnsi="David"/>
          <w:szCs w:val="24"/>
        </w:rPr>
      </w:pPr>
      <w:r w:rsidRPr="00481B72">
        <w:rPr>
          <w:rFonts w:ascii="David" w:eastAsia="David" w:hAnsi="David"/>
          <w:szCs w:val="24"/>
          <w:rtl/>
        </w:rPr>
        <w:lastRenderedPageBreak/>
        <w:t xml:space="preserve">כלי המחקר (לפני העברתם בבתי הספר) </w:t>
      </w:r>
    </w:p>
    <w:p w:rsidR="00714049" w:rsidRPr="00481B72" w:rsidRDefault="00DC423C" w:rsidP="003F75E5">
      <w:pPr>
        <w:numPr>
          <w:ilvl w:val="7"/>
          <w:numId w:val="30"/>
        </w:numPr>
        <w:pBdr>
          <w:top w:val="nil"/>
          <w:left w:val="nil"/>
          <w:bottom w:val="nil"/>
          <w:right w:val="nil"/>
          <w:between w:val="nil"/>
        </w:pBdr>
        <w:tabs>
          <w:tab w:val="left" w:pos="-2042"/>
        </w:tabs>
        <w:spacing w:line="276" w:lineRule="auto"/>
        <w:ind w:left="2874" w:hanging="356"/>
        <w:jc w:val="both"/>
        <w:rPr>
          <w:rFonts w:ascii="David" w:eastAsia="David" w:hAnsi="David"/>
          <w:szCs w:val="24"/>
        </w:rPr>
      </w:pPr>
      <w:r w:rsidRPr="00481B72">
        <w:rPr>
          <w:rFonts w:ascii="David" w:eastAsia="David" w:hAnsi="David"/>
          <w:szCs w:val="24"/>
          <w:rtl/>
        </w:rPr>
        <w:t>השלמת איסוף הנתונים</w:t>
      </w:r>
    </w:p>
    <w:p w:rsidR="00714049" w:rsidRPr="00481B72" w:rsidRDefault="00DC423C" w:rsidP="003F75E5">
      <w:pPr>
        <w:numPr>
          <w:ilvl w:val="7"/>
          <w:numId w:val="30"/>
        </w:numPr>
        <w:pBdr>
          <w:top w:val="nil"/>
          <w:left w:val="nil"/>
          <w:bottom w:val="nil"/>
          <w:right w:val="nil"/>
          <w:between w:val="nil"/>
        </w:pBdr>
        <w:tabs>
          <w:tab w:val="left" w:pos="-2042"/>
        </w:tabs>
        <w:spacing w:line="276" w:lineRule="auto"/>
        <w:ind w:left="2874" w:hanging="356"/>
        <w:jc w:val="both"/>
        <w:rPr>
          <w:rFonts w:ascii="David" w:eastAsia="David" w:hAnsi="David"/>
          <w:szCs w:val="24"/>
        </w:rPr>
      </w:pPr>
      <w:r w:rsidRPr="00481B72">
        <w:rPr>
          <w:rFonts w:ascii="David" w:eastAsia="David" w:hAnsi="David"/>
          <w:szCs w:val="24"/>
          <w:rtl/>
        </w:rPr>
        <w:t>תכנית ראשונית לעיבוד הנתונים (בסיס לשינויים בהתאם לממצאים)</w:t>
      </w:r>
    </w:p>
    <w:p w:rsidR="00714049" w:rsidRPr="00481B72" w:rsidRDefault="00DC423C" w:rsidP="003F75E5">
      <w:pPr>
        <w:numPr>
          <w:ilvl w:val="7"/>
          <w:numId w:val="30"/>
        </w:numPr>
        <w:pBdr>
          <w:top w:val="nil"/>
          <w:left w:val="nil"/>
          <w:bottom w:val="nil"/>
          <w:right w:val="nil"/>
          <w:between w:val="nil"/>
        </w:pBdr>
        <w:tabs>
          <w:tab w:val="left" w:pos="-2042"/>
        </w:tabs>
        <w:spacing w:line="276" w:lineRule="auto"/>
        <w:ind w:left="2874" w:hanging="356"/>
        <w:jc w:val="both"/>
        <w:rPr>
          <w:rFonts w:ascii="David" w:eastAsia="David" w:hAnsi="David"/>
          <w:szCs w:val="24"/>
        </w:rPr>
      </w:pPr>
      <w:r w:rsidRPr="00481B72">
        <w:rPr>
          <w:rFonts w:ascii="David" w:eastAsia="David" w:hAnsi="David"/>
          <w:szCs w:val="24"/>
          <w:rtl/>
        </w:rPr>
        <w:t xml:space="preserve">דו"חות הביניים </w:t>
      </w:r>
    </w:p>
    <w:p w:rsidR="00714049" w:rsidRPr="00481B72" w:rsidRDefault="00DC423C" w:rsidP="003F75E5">
      <w:pPr>
        <w:numPr>
          <w:ilvl w:val="7"/>
          <w:numId w:val="30"/>
        </w:numPr>
        <w:pBdr>
          <w:top w:val="nil"/>
          <w:left w:val="nil"/>
          <w:bottom w:val="nil"/>
          <w:right w:val="nil"/>
          <w:between w:val="nil"/>
        </w:pBdr>
        <w:tabs>
          <w:tab w:val="left" w:pos="-2042"/>
        </w:tabs>
        <w:spacing w:line="276" w:lineRule="auto"/>
        <w:ind w:left="2874" w:hanging="356"/>
        <w:jc w:val="both"/>
        <w:rPr>
          <w:rFonts w:ascii="David" w:eastAsia="David" w:hAnsi="David"/>
          <w:szCs w:val="24"/>
        </w:rPr>
      </w:pPr>
      <w:r w:rsidRPr="00481B72">
        <w:rPr>
          <w:rFonts w:ascii="David" w:eastAsia="David" w:hAnsi="David"/>
          <w:szCs w:val="24"/>
          <w:rtl/>
        </w:rPr>
        <w:t>הדו"ח הסופי</w:t>
      </w:r>
    </w:p>
    <w:p w:rsidR="00714049" w:rsidRPr="00481B72" w:rsidRDefault="00714049">
      <w:pPr>
        <w:pBdr>
          <w:top w:val="nil"/>
          <w:left w:val="nil"/>
          <w:bottom w:val="nil"/>
          <w:right w:val="nil"/>
          <w:between w:val="nil"/>
        </w:pBdr>
        <w:tabs>
          <w:tab w:val="left" w:pos="-2042"/>
        </w:tabs>
        <w:spacing w:line="276" w:lineRule="auto"/>
        <w:ind w:left="2874"/>
        <w:jc w:val="both"/>
        <w:rPr>
          <w:rFonts w:ascii="David" w:eastAsia="David" w:hAnsi="David"/>
          <w:szCs w:val="24"/>
        </w:rPr>
      </w:pPr>
    </w:p>
    <w:p w:rsidR="00714049" w:rsidRPr="00481B72" w:rsidRDefault="00DC423C" w:rsidP="003F75E5">
      <w:pPr>
        <w:numPr>
          <w:ilvl w:val="0"/>
          <w:numId w:val="40"/>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rsidR="00714049" w:rsidRPr="00481B72" w:rsidRDefault="00DC423C" w:rsidP="003F75E5">
      <w:pPr>
        <w:numPr>
          <w:ilvl w:val="0"/>
          <w:numId w:val="40"/>
        </w:numPr>
        <w:pBdr>
          <w:top w:val="nil"/>
          <w:left w:val="nil"/>
          <w:bottom w:val="nil"/>
          <w:right w:val="nil"/>
          <w:between w:val="nil"/>
        </w:pBdr>
        <w:tabs>
          <w:tab w:val="left" w:pos="-2042"/>
        </w:tabs>
        <w:spacing w:line="276" w:lineRule="auto"/>
        <w:jc w:val="both"/>
        <w:rPr>
          <w:rFonts w:ascii="David" w:eastAsia="David" w:hAnsi="David"/>
          <w:szCs w:val="24"/>
        </w:rPr>
      </w:pPr>
      <w:r w:rsidRPr="00481B72">
        <w:rPr>
          <w:rFonts w:ascii="David" w:eastAsia="David" w:hAnsi="David"/>
          <w:szCs w:val="24"/>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המשרד שומר לעצמו את הזכות לסיים את ההתקשרות במסגרת מחקר זה עד תום שנת ההתקשרות הראשונה, בכתב ובתיאום מראש, באופן מנומק ומטעמים סבירים.</w:t>
      </w:r>
    </w:p>
    <w:p w:rsidR="00714049" w:rsidRPr="00481B72" w:rsidRDefault="00DC423C" w:rsidP="003F75E5">
      <w:pPr>
        <w:numPr>
          <w:ilvl w:val="0"/>
          <w:numId w:val="40"/>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rsidR="00714049" w:rsidRPr="00481B72" w:rsidRDefault="00DC423C" w:rsidP="003F75E5">
      <w:pPr>
        <w:numPr>
          <w:ilvl w:val="0"/>
          <w:numId w:val="40"/>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במקרה בו יאחרו המוסד או החוקר בהגשת דו"ח הביניים המדעי ללא אישור מוקדם מראש ובכתב מהמשרד, המשרד ינכה מתקציב המחקר סכום אשר יחושב באופן יחסי לתקופת האיחור, והמוסד יתקן את הצעת המחקר והנספח התקציבי בהתאם ויעבירם לאישור המשרד. תקופת איחור של חודש תביא להפחתה בהיקף של 1%.</w:t>
      </w:r>
    </w:p>
    <w:p w:rsidR="00714049" w:rsidRPr="00481B72" w:rsidRDefault="00DC423C" w:rsidP="003F75E5">
      <w:pPr>
        <w:numPr>
          <w:ilvl w:val="0"/>
          <w:numId w:val="40"/>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דו"חות מדעיים, יוגשו בעותק מדיה מגנטית. הדו"ח הסופי יוגש גם במתכונת מודפסת בהתאם להנחיות לשכת המדען הראשי. המשרד רשאי, מעת לעת, לתת למוסד הנחיות בכתב לגבי אופן הכנת הדו"ח, צורתו, מתכונתו ואופן הגשתו והחוקר יכין את הדו"ח בהתאם.</w:t>
      </w:r>
    </w:p>
    <w:p w:rsidR="00714049" w:rsidRPr="00481B72" w:rsidRDefault="00714049">
      <w:pPr>
        <w:pBdr>
          <w:top w:val="nil"/>
          <w:left w:val="nil"/>
          <w:bottom w:val="nil"/>
          <w:right w:val="nil"/>
          <w:between w:val="nil"/>
        </w:pBdr>
        <w:spacing w:line="276" w:lineRule="auto"/>
        <w:ind w:left="1365"/>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התמורה</w:t>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481B72">
        <w:rPr>
          <w:rFonts w:ascii="David" w:eastAsia="David" w:hAnsi="David"/>
          <w:szCs w:val="24"/>
          <w:rtl/>
        </w:rPr>
        <w:br/>
        <w:t>סך הכל ישולם על ידי המשרד לצד ב' לפי חשבונות מפורטים ודו"ח ביצוע מפורט על התקדמות בביצוע שלבי העבודה שהמשרד יאשרם בהתאם לתחשיב המצורף.</w:t>
      </w:r>
      <w:r w:rsidRPr="00481B72">
        <w:rPr>
          <w:rFonts w:ascii="David" w:eastAsia="David" w:hAnsi="David"/>
          <w:szCs w:val="24"/>
          <w:rtl/>
        </w:rPr>
        <w:br/>
        <w:t>סך של עד ______  כולל תקורה על פי חשבונות שיגיש המוסד לפי שלבי ביצוע.</w:t>
      </w:r>
      <w:r w:rsidRPr="00481B72">
        <w:rPr>
          <w:rFonts w:ascii="David" w:eastAsia="David" w:hAnsi="David"/>
          <w:szCs w:val="24"/>
          <w:rtl/>
        </w:rPr>
        <w:br/>
        <w:t xml:space="preserve">היתרה בסך של _____ כולל תקורה תשולם לאחר אישור לשכת המדען הראשי כי המוסד מילא את כל התחייבויותיו על פי ההסכם. </w:t>
      </w:r>
      <w:r w:rsidRPr="00481B72">
        <w:rPr>
          <w:rFonts w:ascii="David" w:eastAsia="David" w:hAnsi="David"/>
          <w:szCs w:val="24"/>
          <w:rtl/>
        </w:rPr>
        <w:tab/>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הסכום האמור לעיל מתוקצב בסעיף תקציבי 20600136.</w:t>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נוהל התשלום:</w:t>
      </w:r>
    </w:p>
    <w:p w:rsidR="00714049" w:rsidRPr="00481B72" w:rsidRDefault="00DC423C" w:rsidP="003F75E5">
      <w:pPr>
        <w:numPr>
          <w:ilvl w:val="1"/>
          <w:numId w:val="42"/>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צד ב' יגיש למשרד דו"ח המפרט את כל הפעולות / השלבים שביצע במהלך התקופה, וכן חשבון מפורט שהונפק על ידו.</w:t>
      </w:r>
    </w:p>
    <w:p w:rsidR="00714049" w:rsidRPr="00481B72" w:rsidRDefault="00DC423C" w:rsidP="003F75E5">
      <w:pPr>
        <w:numPr>
          <w:ilvl w:val="1"/>
          <w:numId w:val="42"/>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rsidR="00714049" w:rsidRPr="00481B72" w:rsidRDefault="00DC423C" w:rsidP="003F75E5">
      <w:pPr>
        <w:numPr>
          <w:ilvl w:val="1"/>
          <w:numId w:val="42"/>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צד ב' לא יהיה רשאי לדרוש מהמשרד פיצוי כלשהו בגין עיכוב בתשלום הנובע מדו"ח מפורט או מחשבונית מס שאינם שלמים או שגויים או בגלל חוסר במסמכים.</w:t>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הצמדה - על סכומי התמורה הנקובים בהסכם זה לא תחול הצמדה. </w:t>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תקורה ומע"מ- התמורה האמורה כוללת תקורה ומס ערך מוסף.</w:t>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rsidR="00714049" w:rsidRPr="00481B72" w:rsidRDefault="00DC423C" w:rsidP="003F75E5">
      <w:pPr>
        <w:numPr>
          <w:ilvl w:val="0"/>
          <w:numId w:val="41"/>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חוק התקציב - חוזה זה יהיה כפוף לחוק התקציב.</w:t>
      </w:r>
    </w:p>
    <w:p w:rsidR="00714049" w:rsidRPr="00481B72" w:rsidRDefault="00714049">
      <w:pPr>
        <w:pBdr>
          <w:top w:val="nil"/>
          <w:left w:val="nil"/>
          <w:bottom w:val="nil"/>
          <w:right w:val="nil"/>
          <w:between w:val="nil"/>
        </w:pBdr>
        <w:spacing w:line="276" w:lineRule="auto"/>
        <w:ind w:left="1365"/>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ידע, זכויות במחקר ופרסום</w:t>
      </w:r>
    </w:p>
    <w:p w:rsidR="00714049" w:rsidRPr="00481B72" w:rsidRDefault="00DC423C" w:rsidP="003F75E5">
      <w:pPr>
        <w:numPr>
          <w:ilvl w:val="0"/>
          <w:numId w:val="32"/>
        </w:numPr>
        <w:pBdr>
          <w:top w:val="nil"/>
          <w:left w:val="nil"/>
          <w:bottom w:val="nil"/>
          <w:right w:val="nil"/>
          <w:between w:val="nil"/>
        </w:pBdr>
        <w:spacing w:line="276" w:lineRule="auto"/>
        <w:rPr>
          <w:rFonts w:ascii="David" w:eastAsia="David" w:hAnsi="David"/>
          <w:szCs w:val="24"/>
        </w:rPr>
      </w:pPr>
      <w:r w:rsidRPr="00481B72">
        <w:rPr>
          <w:rFonts w:ascii="David" w:eastAsia="David" w:hAnsi="David"/>
          <w:szCs w:val="24"/>
          <w:rtl/>
        </w:rPr>
        <w:t>זכויות קניין רוחני:</w:t>
      </w:r>
    </w:p>
    <w:p w:rsidR="00714049" w:rsidRPr="00481B72" w:rsidRDefault="00DC423C" w:rsidP="003F75E5">
      <w:pPr>
        <w:numPr>
          <w:ilvl w:val="1"/>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rsidR="00714049" w:rsidRPr="00481B72" w:rsidRDefault="00DC423C" w:rsidP="003F75E5">
      <w:pPr>
        <w:numPr>
          <w:ilvl w:val="1"/>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rsidR="00714049" w:rsidRPr="00481B72" w:rsidRDefault="00DC423C" w:rsidP="003F75E5">
      <w:pPr>
        <w:numPr>
          <w:ilvl w:val="1"/>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רישיון שימוש לא בלעדי בתוצר הידע למדינה:</w:t>
      </w:r>
    </w:p>
    <w:p w:rsidR="00714049" w:rsidRPr="00481B72" w:rsidRDefault="00DC423C" w:rsidP="003F75E5">
      <w:pPr>
        <w:numPr>
          <w:ilvl w:val="2"/>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המדינה תקבל ללא תמורה רישיון לא בלעדי, בלתי חוזר, לעשות שימוש בתוצר הידע במישרין או באמצעות גורם אחר, לצרכים לאומיים; מובהר בזאת כי הקביעה מהם צרכים לאומיים תהיה בסמכות שר החינוך, שר המשפטים ושר האוצר. </w:t>
      </w:r>
    </w:p>
    <w:p w:rsidR="00714049" w:rsidRPr="00481B72" w:rsidRDefault="00DC423C" w:rsidP="003F75E5">
      <w:pPr>
        <w:numPr>
          <w:ilvl w:val="2"/>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הודיעה המדינה בהתאם (לסעיף 2) לעיל, כי היא מעוניינת לעשות שימוש בתוצר הידע, יספק המוסד למדינה את כל המידע, המסמכים, המדגמים והתרשימים שיסייעו בהגנה על תוצר הידע ויחתום על כל מסמך שיידרש באופן סביר על-ידי המשרד לרבות כתבי ויתור, כתבי העברה, ייפויי כוח וכיוצ"ב לצורך מימוש הרישיון. המדינה תעשה שימוש בידע ובמסמכים כאמור רק לצרכי הרישיון שניתן לה על פי הסכם זה ובהתאם להוראותיו.</w:t>
      </w:r>
    </w:p>
    <w:p w:rsidR="00714049" w:rsidRPr="00481B72" w:rsidRDefault="00DC423C" w:rsidP="003F75E5">
      <w:pPr>
        <w:numPr>
          <w:ilvl w:val="2"/>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קיבל המוסד תמורה כלשהי בגין רישיונות שימוש בתוצר הידע, יחזיר למשרד תמלוגים בשיעור  5%מכל הכנסה הנובעת מכך, לרבות השירותים הנלווים או הכרוכים בכך, עד למלוא התמורה ששילם המשרד לפי הסכם זה בצירוף ריבית והפרשי הצמדה לפי ריבית החשב הכללי באוצר.</w:t>
      </w:r>
    </w:p>
    <w:p w:rsidR="00714049" w:rsidRPr="00481B72" w:rsidRDefault="00DC423C" w:rsidP="003F75E5">
      <w:pPr>
        <w:numPr>
          <w:ilvl w:val="1"/>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9(א)(3), לרבות ביצוע כל פעולה הדרושה לשם כך. </w:t>
      </w:r>
    </w:p>
    <w:p w:rsidR="00714049" w:rsidRPr="00481B72" w:rsidRDefault="00DC423C" w:rsidP="003F75E5">
      <w:pPr>
        <w:numPr>
          <w:ilvl w:val="1"/>
          <w:numId w:val="33"/>
        </w:numPr>
        <w:spacing w:line="276" w:lineRule="auto"/>
        <w:jc w:val="both"/>
        <w:rPr>
          <w:rFonts w:ascii="David" w:eastAsia="David" w:hAnsi="David"/>
          <w:szCs w:val="24"/>
        </w:rPr>
      </w:pPr>
      <w:r w:rsidRPr="00481B72">
        <w:rPr>
          <w:rFonts w:ascii="David" w:eastAsia="David" w:hAnsi="David"/>
          <w:szCs w:val="24"/>
          <w:rtl/>
        </w:rPr>
        <w:lastRenderedPageBreak/>
        <w:t xml:space="preserve">מובהר בזאת כי צד ב' ו/או החוקר משמשים כקבלן עצמאי לצורך ביצוע התחייבויותיהם לפי הסכם זה ולצורך ביצוע המחקר, ועליהם בלבד תחול האחריות הבלעדית בגין כל פגיעה, הפסד, אובדן או נזק אשר ייגרם לכל גורם, לרבות עובדים או כל גורם אחר הפועל בשמם וכל צד שלישי אחר </w:t>
      </w:r>
      <w:r w:rsidRPr="00481B72">
        <w:rPr>
          <w:rFonts w:ascii="David" w:hAnsi="David"/>
          <w:szCs w:val="24"/>
          <w:rtl/>
        </w:rPr>
        <w:t xml:space="preserve">כתוצאה ממעשי ו/או מחדלי מוסד המחקר או מי מטעמו </w:t>
      </w:r>
      <w:r w:rsidRPr="00481B72">
        <w:rPr>
          <w:rFonts w:ascii="David" w:eastAsia="David" w:hAnsi="David"/>
          <w:szCs w:val="24"/>
          <w:rtl/>
        </w:rPr>
        <w:t>בביצוע התחייבויותיהם לפי הסכם זה ובביצוע המחקר, בשל או בקשר לביצוע למחקר, לרבות הפרת זכויות קניין רוחני. צד ב' לא יישא באחריות לכל שימוש שייעשה בתוצרי המחקר על ידי המשרד או על ידי גורם אחר מטעם המשרד. במקרה של רשלנות, במעשה או מחדל, בביצוע המחקר, תוטל על צד ב' אחריות וחובת שיפוי כלפי המדינה</w:t>
      </w:r>
      <w:r w:rsidRPr="00481B72">
        <w:rPr>
          <w:rFonts w:ascii="David" w:hAnsi="David"/>
          <w:szCs w:val="24"/>
          <w:rtl/>
        </w:rPr>
        <w:t xml:space="preserve"> ע"פ דין</w:t>
      </w:r>
      <w:r w:rsidRPr="00481B72">
        <w:rPr>
          <w:rFonts w:ascii="David" w:eastAsia="David" w:hAnsi="David"/>
          <w:szCs w:val="24"/>
        </w:rPr>
        <w:t>.</w:t>
      </w:r>
    </w:p>
    <w:p w:rsidR="00714049" w:rsidRPr="00481B72" w:rsidRDefault="00DC423C" w:rsidP="003F75E5">
      <w:pPr>
        <w:numPr>
          <w:ilvl w:val="1"/>
          <w:numId w:val="33"/>
        </w:numPr>
        <w:spacing w:line="276" w:lineRule="auto"/>
        <w:jc w:val="both"/>
        <w:rPr>
          <w:rFonts w:ascii="David" w:eastAsia="David" w:hAnsi="David"/>
          <w:szCs w:val="24"/>
        </w:rPr>
      </w:pPr>
      <w:r w:rsidRPr="00481B72">
        <w:rPr>
          <w:rFonts w:ascii="David" w:eastAsia="David" w:hAnsi="David"/>
          <w:szCs w:val="24"/>
          <w:rtl/>
        </w:rPr>
        <w:t>אם ייגרמו למשרד אגב ביצוע הסכם זה הוצאות בין בקשר לתביעה או דרישה אחרת שתוגש נגד המשרד ע"י צד שלישי בין בנוגע למעשים או מחדלים של צד ב' או החוקר או של עובדיו או של הפועלים מטעמו, צד ב' ישפה את המשרד בעבור כל סכום שהמשרד יידרש לשלם, בין בתביעה או בין בכל דרישה אחרת, בשל מעשי ו/או מחדלי מוסד המחקר או מי מטעמן, בקשר לנזקים הנזכרים בסעיף זה או בין כל הוצאה שנגרמה לו, כולל שכר טרחת עורך-דין והודעת המשרד ביחס להוצאות כאמור תהיה נאמנה על צד ב'. המשרד יודיע  לצד ב' בהקדם האפשרי ובכתב על התביעה ויאפשר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לצד ב' מראש ובכתב ונתן לו הזדמנות סבירה להשמיע טענותיו בעניין בכתב.</w:t>
      </w:r>
    </w:p>
    <w:p w:rsidR="00714049" w:rsidRPr="00481B72" w:rsidRDefault="00DC423C" w:rsidP="003F75E5">
      <w:pPr>
        <w:numPr>
          <w:ilvl w:val="1"/>
          <w:numId w:val="33"/>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למען הסר ספק, מובהר כי צד ב'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 או כתוצאה מיישום תוצאות המחקר בכל דרך, לרבות בידי צד שלישי ובלבד שביצוע המחקר לא נעשה ברשלנות, במעשה או מחדל</w:t>
      </w:r>
      <w:r w:rsidRPr="00481B72">
        <w:rPr>
          <w:rFonts w:ascii="David" w:hAnsi="David"/>
          <w:szCs w:val="24"/>
          <w:rtl/>
        </w:rPr>
        <w:t xml:space="preserve"> כפי שייקבע ע"פ דין</w:t>
      </w:r>
      <w:r w:rsidRPr="00481B72">
        <w:rPr>
          <w:rFonts w:ascii="David" w:eastAsia="David" w:hAnsi="David"/>
          <w:szCs w:val="24"/>
        </w:rPr>
        <w:t>.</w:t>
      </w:r>
    </w:p>
    <w:p w:rsidR="00714049" w:rsidRPr="00481B72" w:rsidRDefault="00714049">
      <w:pPr>
        <w:pBdr>
          <w:top w:val="nil"/>
          <w:left w:val="nil"/>
          <w:bottom w:val="nil"/>
          <w:right w:val="nil"/>
          <w:between w:val="nil"/>
        </w:pBdr>
        <w:spacing w:line="276" w:lineRule="auto"/>
        <w:ind w:left="2085"/>
        <w:jc w:val="both"/>
        <w:rPr>
          <w:rFonts w:ascii="David" w:eastAsia="David" w:hAnsi="David"/>
          <w:szCs w:val="24"/>
        </w:rPr>
      </w:pPr>
    </w:p>
    <w:p w:rsidR="00714049" w:rsidRPr="00481B72" w:rsidRDefault="00DC423C" w:rsidP="003F75E5">
      <w:pPr>
        <w:numPr>
          <w:ilvl w:val="0"/>
          <w:numId w:val="32"/>
        </w:numPr>
        <w:pBdr>
          <w:top w:val="nil"/>
          <w:left w:val="nil"/>
          <w:bottom w:val="nil"/>
          <w:right w:val="nil"/>
          <w:between w:val="nil"/>
        </w:pBdr>
        <w:spacing w:line="276" w:lineRule="auto"/>
        <w:rPr>
          <w:rFonts w:ascii="David" w:eastAsia="David" w:hAnsi="David"/>
          <w:szCs w:val="24"/>
        </w:rPr>
      </w:pPr>
      <w:r w:rsidRPr="00481B72">
        <w:rPr>
          <w:rFonts w:ascii="David" w:eastAsia="David" w:hAnsi="David"/>
          <w:szCs w:val="24"/>
          <w:rtl/>
        </w:rPr>
        <w:t>שמירת סודיות ופרסום:</w:t>
      </w:r>
    </w:p>
    <w:p w:rsidR="00714049" w:rsidRPr="00481B72" w:rsidRDefault="00DC423C" w:rsidP="003F75E5">
      <w:pPr>
        <w:numPr>
          <w:ilvl w:val="0"/>
          <w:numId w:val="34"/>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המשרד יהא רשאי לפרסם את ממצאי המחקר בכל דרך שתראה לו, ובלבד שבמסגרת הפרסום יאוזכר שמם של החוקר והמוסד. פרסום המשרד ייעשה בתנאים הבאים: במידה והמוסד טרם פרסם את ממצאי המחקר, המשרד יפנה למוסד בכתב ויודיע על כוונתו לפרסם את הממצאים. למוסד תינתן שהות סבירה שלא תפחת מ- 30 יום על מנת להגן על תוצר הידע או לשכנע את המשרד כי פרסום כאמור יפגע בהגנה על הידע ו/או יפגע באפשרויות מסחור הידע ו/או יפגע בפרסומי החוקר או מכל סיבה סבירה אחרת. למען הסר ספק, לאחר פרסום ממצאי המחקר בידי המוסד רשאי המשרד לפרסמם כרצונו ללא שינוי תוצאות המחקר ולאחר שעדכן בכתב את המוסד על כוונתו לפרסם את הממצאים לפני כל פרסום. </w:t>
      </w:r>
    </w:p>
    <w:p w:rsidR="00714049" w:rsidRPr="00481B72" w:rsidRDefault="00DC423C" w:rsidP="003F75E5">
      <w:pPr>
        <w:numPr>
          <w:ilvl w:val="0"/>
          <w:numId w:val="34"/>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בכל פרסום פומבי שהוא יאזכרו המוסד, החוקר או כל גורם אחר מטעמם את מימון המשרד בנוסח הבא:  "מחקר זה מומן על-ידי משרד החינוך",</w:t>
      </w:r>
      <w:r w:rsidRPr="00481B72">
        <w:rPr>
          <w:rFonts w:ascii="David" w:eastAsia="David" w:hAnsi="David"/>
          <w:szCs w:val="24"/>
          <w:u w:val="single"/>
          <w:rtl/>
        </w:rPr>
        <w:t xml:space="preserve"> תוך ציון כי הממצאים והמסקנות הם על אחריות החוקרים בלבד.</w:t>
      </w:r>
      <w:r w:rsidRPr="00481B72">
        <w:rPr>
          <w:rFonts w:ascii="David" w:eastAsia="David" w:hAnsi="David"/>
          <w:szCs w:val="24"/>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p>
    <w:p w:rsidR="00714049" w:rsidRPr="00481B72" w:rsidRDefault="00DC423C" w:rsidP="003F75E5">
      <w:pPr>
        <w:numPr>
          <w:ilvl w:val="0"/>
          <w:numId w:val="34"/>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צד ב'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481B72">
        <w:rPr>
          <w:rFonts w:ascii="David" w:eastAsia="David" w:hAnsi="David"/>
          <w:szCs w:val="24"/>
          <w:rtl/>
        </w:rPr>
        <w:lastRenderedPageBreak/>
        <w:t xml:space="preserve">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rsidR="00714049" w:rsidRPr="00481B72" w:rsidRDefault="00DC423C" w:rsidP="003F75E5">
      <w:pPr>
        <w:numPr>
          <w:ilvl w:val="0"/>
          <w:numId w:val="34"/>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המבצע לא יפרסם בכל דרך שהיא ולא ימסור לגורם חוץ פרט לנציגי לשכת המדען הראשי פרטים מזהים על מוסדות שנחקרו. </w:t>
      </w:r>
      <w:r w:rsidRPr="00481B72">
        <w:rPr>
          <w:rFonts w:ascii="David" w:eastAsia="David" w:hAnsi="David"/>
          <w:szCs w:val="24"/>
          <w:rtl/>
        </w:rPr>
        <w:tab/>
      </w:r>
    </w:p>
    <w:p w:rsidR="00714049" w:rsidRPr="00481B72" w:rsidRDefault="00DC423C" w:rsidP="003F75E5">
      <w:pPr>
        <w:numPr>
          <w:ilvl w:val="0"/>
          <w:numId w:val="34"/>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481B72">
        <w:rPr>
          <w:rFonts w:ascii="David" w:eastAsia="David" w:hAnsi="David"/>
          <w:szCs w:val="24"/>
          <w:rtl/>
        </w:rPr>
        <w:tab/>
      </w:r>
    </w:p>
    <w:p w:rsidR="00714049" w:rsidRPr="00481B72" w:rsidRDefault="00DC423C" w:rsidP="003F75E5">
      <w:pPr>
        <w:numPr>
          <w:ilvl w:val="0"/>
          <w:numId w:val="34"/>
        </w:numPr>
        <w:pBdr>
          <w:top w:val="nil"/>
          <w:left w:val="nil"/>
          <w:bottom w:val="nil"/>
          <w:right w:val="nil"/>
          <w:between w:val="nil"/>
        </w:pBdr>
        <w:spacing w:line="276" w:lineRule="auto"/>
        <w:jc w:val="both"/>
        <w:rPr>
          <w:rFonts w:ascii="David" w:eastAsia="David" w:hAnsi="David"/>
          <w:szCs w:val="24"/>
        </w:rPr>
      </w:pPr>
      <w:r w:rsidRPr="00481B72">
        <w:rPr>
          <w:rFonts w:ascii="David" w:eastAsia="David" w:hAnsi="David"/>
          <w:szCs w:val="24"/>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rsidR="00714049" w:rsidRPr="00481B72" w:rsidRDefault="00714049">
      <w:pPr>
        <w:pBdr>
          <w:top w:val="nil"/>
          <w:left w:val="nil"/>
          <w:bottom w:val="nil"/>
          <w:right w:val="nil"/>
          <w:between w:val="nil"/>
        </w:pBdr>
        <w:spacing w:line="276" w:lineRule="auto"/>
        <w:ind w:left="2085"/>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התחייבות המשרד</w:t>
      </w:r>
    </w:p>
    <w:p w:rsidR="00714049" w:rsidRPr="00481B72" w:rsidRDefault="00DC423C">
      <w:pPr>
        <w:tabs>
          <w:tab w:val="left" w:pos="-2042"/>
        </w:tabs>
        <w:spacing w:line="276" w:lineRule="auto"/>
        <w:ind w:left="708" w:hanging="708"/>
        <w:jc w:val="both"/>
        <w:rPr>
          <w:rFonts w:ascii="David" w:eastAsia="David" w:hAnsi="David"/>
          <w:b/>
          <w:szCs w:val="24"/>
        </w:rPr>
      </w:pPr>
      <w:r w:rsidRPr="00481B72">
        <w:rPr>
          <w:rFonts w:ascii="David" w:eastAsia="David" w:hAnsi="David"/>
          <w:szCs w:val="24"/>
          <w:rtl/>
        </w:rPr>
        <w:tab/>
        <w:t>על מנת לאפשר לצד ב' לעמוד בהתחייבויותיו על פי חוזה זה מתחייב המשרד כדלקמן:</w:t>
      </w:r>
    </w:p>
    <w:p w:rsidR="00714049" w:rsidRPr="00481B72" w:rsidRDefault="00DC423C">
      <w:pPr>
        <w:numPr>
          <w:ilvl w:val="0"/>
          <w:numId w:val="6"/>
        </w:numPr>
        <w:tabs>
          <w:tab w:val="left" w:pos="-2042"/>
        </w:tabs>
        <w:spacing w:line="276" w:lineRule="auto"/>
        <w:jc w:val="both"/>
        <w:rPr>
          <w:rFonts w:ascii="David" w:eastAsia="David" w:hAnsi="David"/>
          <w:b/>
          <w:szCs w:val="24"/>
        </w:rPr>
      </w:pPr>
      <w:r w:rsidRPr="00481B72">
        <w:rPr>
          <w:rFonts w:ascii="David" w:eastAsia="David" w:hAnsi="David"/>
          <w:szCs w:val="24"/>
          <w:rtl/>
        </w:rPr>
        <w:t>להעמיד לרשות צד ב' את כל המידע והנתונים הדרושים לביצוע השירותים על פי חוזה זה סמוך ליום שהתקבלה דרישתו של צד ב'.</w:t>
      </w:r>
    </w:p>
    <w:p w:rsidR="00714049" w:rsidRPr="00481B72" w:rsidRDefault="00DC423C">
      <w:pPr>
        <w:numPr>
          <w:ilvl w:val="0"/>
          <w:numId w:val="6"/>
        </w:numPr>
        <w:tabs>
          <w:tab w:val="left" w:pos="-2042"/>
        </w:tabs>
        <w:spacing w:line="276" w:lineRule="auto"/>
        <w:jc w:val="both"/>
        <w:rPr>
          <w:rFonts w:ascii="David" w:eastAsia="David" w:hAnsi="David"/>
          <w:b/>
          <w:szCs w:val="24"/>
        </w:rPr>
      </w:pPr>
      <w:r w:rsidRPr="00481B72">
        <w:rPr>
          <w:rFonts w:ascii="David" w:eastAsia="David" w:hAnsi="David"/>
          <w:szCs w:val="24"/>
          <w:rtl/>
        </w:rPr>
        <w:t>למנות ממונה או צוות ממונה מטעמו לצורך ביצועו של חוזה זה.</w:t>
      </w:r>
    </w:p>
    <w:p w:rsidR="00714049" w:rsidRPr="00481B72" w:rsidRDefault="00714049">
      <w:pPr>
        <w:tabs>
          <w:tab w:val="left" w:pos="-2042"/>
        </w:tabs>
        <w:spacing w:line="276" w:lineRule="auto"/>
        <w:ind w:left="1143"/>
        <w:jc w:val="both"/>
        <w:rPr>
          <w:rFonts w:ascii="David" w:eastAsia="David" w:hAnsi="David"/>
          <w:b/>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המחאת זכויות</w:t>
      </w:r>
    </w:p>
    <w:p w:rsidR="00714049" w:rsidRPr="00481B72" w:rsidRDefault="00DC423C">
      <w:pPr>
        <w:tabs>
          <w:tab w:val="left" w:pos="-2042"/>
        </w:tabs>
        <w:spacing w:line="276" w:lineRule="auto"/>
        <w:ind w:left="720"/>
        <w:jc w:val="both"/>
        <w:rPr>
          <w:rFonts w:ascii="David" w:eastAsia="David" w:hAnsi="David"/>
          <w:b/>
          <w:szCs w:val="24"/>
        </w:rPr>
      </w:pPr>
      <w:r w:rsidRPr="00481B72">
        <w:rPr>
          <w:rFonts w:ascii="David" w:eastAsia="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481B72">
        <w:rPr>
          <w:rFonts w:ascii="David" w:eastAsia="David" w:hAnsi="David"/>
          <w:b/>
          <w:szCs w:val="24"/>
        </w:rPr>
        <w:t xml:space="preserve"> </w:t>
      </w:r>
      <w:r w:rsidRPr="00481B72">
        <w:rPr>
          <w:rFonts w:ascii="David" w:eastAsia="David" w:hAnsi="David"/>
          <w:szCs w:val="24"/>
          <w:rtl/>
        </w:rPr>
        <w:t>ניתנה הסכמת המשרד להסבה כאמור, ישאר צד ב' אחראי כלפי המשרד לביצוע החוזה והסבה כאמור לא תפטור אותו מאחריות זו.</w:t>
      </w:r>
    </w:p>
    <w:p w:rsidR="00714049" w:rsidRPr="00481B72" w:rsidRDefault="00714049">
      <w:pPr>
        <w:tabs>
          <w:tab w:val="left" w:pos="-2042"/>
        </w:tabs>
        <w:spacing w:line="276" w:lineRule="auto"/>
        <w:ind w:left="849" w:hanging="849"/>
        <w:jc w:val="both"/>
        <w:rPr>
          <w:rFonts w:ascii="David" w:eastAsia="David" w:hAnsi="David"/>
          <w:b/>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התחייבות שלא להעסיק</w:t>
      </w:r>
    </w:p>
    <w:p w:rsidR="00714049" w:rsidRPr="00481B72" w:rsidRDefault="00DC423C">
      <w:pPr>
        <w:tabs>
          <w:tab w:val="left" w:pos="-2042"/>
        </w:tabs>
        <w:spacing w:line="276" w:lineRule="auto"/>
        <w:ind w:left="849" w:hanging="849"/>
        <w:jc w:val="both"/>
        <w:rPr>
          <w:rFonts w:ascii="David" w:eastAsia="David" w:hAnsi="David"/>
          <w:b/>
          <w:szCs w:val="24"/>
        </w:rPr>
      </w:pPr>
      <w:r w:rsidRPr="00481B72">
        <w:rPr>
          <w:rFonts w:ascii="David" w:eastAsia="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rsidR="00714049" w:rsidRPr="00481B72" w:rsidRDefault="00714049">
      <w:pPr>
        <w:tabs>
          <w:tab w:val="left" w:pos="-2042"/>
        </w:tabs>
        <w:spacing w:line="276" w:lineRule="auto"/>
        <w:ind w:left="849" w:hanging="849"/>
        <w:jc w:val="both"/>
        <w:rPr>
          <w:rFonts w:ascii="David" w:eastAsia="David" w:hAnsi="David"/>
          <w:b/>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יחסי הצדדים</w:t>
      </w:r>
    </w:p>
    <w:p w:rsidR="00714049" w:rsidRPr="00481B72" w:rsidRDefault="00DC423C" w:rsidP="003F75E5">
      <w:pPr>
        <w:numPr>
          <w:ilvl w:val="0"/>
          <w:numId w:val="28"/>
        </w:numPr>
        <w:tabs>
          <w:tab w:val="left" w:pos="-2042"/>
        </w:tabs>
        <w:spacing w:line="276" w:lineRule="auto"/>
        <w:jc w:val="both"/>
        <w:rPr>
          <w:rFonts w:ascii="David" w:eastAsia="David" w:hAnsi="David"/>
          <w:b/>
          <w:szCs w:val="24"/>
        </w:rPr>
      </w:pPr>
      <w:r w:rsidRPr="00481B72">
        <w:rPr>
          <w:rFonts w:ascii="David" w:eastAsia="David" w:hAnsi="David"/>
          <w:szCs w:val="24"/>
          <w:rtl/>
        </w:rPr>
        <w:t>חוזה זה הינו חוזה קבלנות כמשמעותו בחוק חוזה קבלנות תשל"ד-1974.</w:t>
      </w:r>
    </w:p>
    <w:p w:rsidR="00714049" w:rsidRPr="00481B72" w:rsidRDefault="00DC423C" w:rsidP="003F75E5">
      <w:pPr>
        <w:numPr>
          <w:ilvl w:val="0"/>
          <w:numId w:val="28"/>
        </w:numPr>
        <w:tabs>
          <w:tab w:val="left" w:pos="-2042"/>
        </w:tabs>
        <w:spacing w:line="276" w:lineRule="auto"/>
        <w:jc w:val="both"/>
        <w:rPr>
          <w:rFonts w:ascii="David" w:eastAsia="David" w:hAnsi="David"/>
          <w:b/>
          <w:szCs w:val="24"/>
        </w:rPr>
      </w:pPr>
      <w:r w:rsidRPr="00481B72">
        <w:rPr>
          <w:rFonts w:ascii="David" w:eastAsia="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rsidR="00714049" w:rsidRPr="00481B72" w:rsidRDefault="00DC423C" w:rsidP="003F75E5">
      <w:pPr>
        <w:numPr>
          <w:ilvl w:val="0"/>
          <w:numId w:val="28"/>
        </w:numPr>
        <w:tabs>
          <w:tab w:val="left" w:pos="-2042"/>
        </w:tabs>
        <w:spacing w:line="276" w:lineRule="auto"/>
        <w:jc w:val="both"/>
        <w:rPr>
          <w:rFonts w:ascii="David" w:eastAsia="David" w:hAnsi="David"/>
          <w:b/>
          <w:szCs w:val="24"/>
        </w:rPr>
      </w:pPr>
      <w:r w:rsidRPr="00481B72">
        <w:rPr>
          <w:rFonts w:ascii="David" w:eastAsia="David" w:hAnsi="David"/>
          <w:szCs w:val="24"/>
          <w:rtl/>
        </w:rPr>
        <w:t>צד ב' מצהיר בזאת כי הודיע והבהיר לכל מי מהמועסקים על ידו בביצוע חוזה זה, כי בינם ובין המדינה לא יתקיימו כל יחסי עובד-מעביד.</w:t>
      </w:r>
    </w:p>
    <w:p w:rsidR="00714049" w:rsidRPr="00481B72" w:rsidRDefault="00DC423C" w:rsidP="003F75E5">
      <w:pPr>
        <w:numPr>
          <w:ilvl w:val="0"/>
          <w:numId w:val="28"/>
        </w:numPr>
        <w:tabs>
          <w:tab w:val="left" w:pos="-2042"/>
        </w:tabs>
        <w:spacing w:line="276" w:lineRule="auto"/>
        <w:jc w:val="both"/>
        <w:rPr>
          <w:rFonts w:ascii="David" w:eastAsia="David" w:hAnsi="David"/>
          <w:b/>
          <w:szCs w:val="24"/>
        </w:rPr>
      </w:pPr>
      <w:r w:rsidRPr="00481B72">
        <w:rPr>
          <w:rFonts w:ascii="David" w:eastAsia="David" w:hAnsi="David"/>
          <w:szCs w:val="24"/>
          <w:u w:val="single"/>
          <w:rtl/>
        </w:rPr>
        <w:t>תשלומים בגין המועסקים</w:t>
      </w:r>
    </w:p>
    <w:p w:rsidR="00714049" w:rsidRPr="00481B72" w:rsidRDefault="00DC423C">
      <w:pPr>
        <w:tabs>
          <w:tab w:val="left" w:pos="-2042"/>
        </w:tabs>
        <w:spacing w:line="276" w:lineRule="auto"/>
        <w:ind w:left="1275"/>
        <w:jc w:val="both"/>
        <w:rPr>
          <w:rFonts w:ascii="David" w:eastAsia="David" w:hAnsi="David"/>
          <w:b/>
          <w:szCs w:val="24"/>
        </w:rPr>
      </w:pPr>
      <w:r w:rsidRPr="00481B72">
        <w:rPr>
          <w:rFonts w:ascii="David" w:eastAsia="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481B72">
        <w:rPr>
          <w:rFonts w:ascii="David" w:eastAsia="David" w:hAnsi="David"/>
          <w:szCs w:val="24"/>
          <w:rtl/>
        </w:rPr>
        <w:lastRenderedPageBreak/>
        <w:t>פנסיה, תנאים סוציאליים וכיוצ"ב וכן מתחייב הוא לקיים את כל ההוראות האמורות המתייחסות למועסקים על ידו.</w:t>
      </w:r>
    </w:p>
    <w:p w:rsidR="00714049" w:rsidRPr="00481B72" w:rsidRDefault="00DC423C">
      <w:pPr>
        <w:tabs>
          <w:tab w:val="left" w:pos="-2042"/>
        </w:tabs>
        <w:spacing w:line="276" w:lineRule="auto"/>
        <w:ind w:left="1275"/>
        <w:jc w:val="both"/>
        <w:rPr>
          <w:rFonts w:ascii="David" w:eastAsia="David" w:hAnsi="David"/>
          <w:b/>
          <w:szCs w:val="24"/>
        </w:rPr>
      </w:pPr>
      <w:r w:rsidRPr="00481B72">
        <w:rPr>
          <w:rFonts w:ascii="David" w:eastAsia="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rsidR="00714049" w:rsidRPr="00481B72" w:rsidRDefault="00DC423C">
      <w:pPr>
        <w:tabs>
          <w:tab w:val="left" w:pos="-2042"/>
        </w:tabs>
        <w:spacing w:line="276" w:lineRule="auto"/>
        <w:ind w:left="1275"/>
        <w:jc w:val="both"/>
        <w:rPr>
          <w:rFonts w:ascii="David" w:eastAsia="David" w:hAnsi="David"/>
          <w:b/>
          <w:szCs w:val="24"/>
        </w:rPr>
      </w:pPr>
      <w:r w:rsidRPr="00481B72">
        <w:rPr>
          <w:rFonts w:ascii="David" w:eastAsia="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481B72">
        <w:rPr>
          <w:rFonts w:ascii="David" w:eastAsia="David" w:hAnsi="David"/>
          <w:b/>
          <w:szCs w:val="24"/>
        </w:rPr>
        <w:t xml:space="preserve"> </w:t>
      </w:r>
    </w:p>
    <w:p w:rsidR="00714049" w:rsidRPr="00481B72" w:rsidRDefault="00DC423C" w:rsidP="003F75E5">
      <w:pPr>
        <w:numPr>
          <w:ilvl w:val="0"/>
          <w:numId w:val="28"/>
        </w:numPr>
        <w:tabs>
          <w:tab w:val="left" w:pos="-2042"/>
        </w:tabs>
        <w:spacing w:line="276" w:lineRule="auto"/>
        <w:jc w:val="both"/>
        <w:rPr>
          <w:rFonts w:ascii="David" w:eastAsia="David" w:hAnsi="David"/>
          <w:b/>
          <w:szCs w:val="24"/>
        </w:rPr>
      </w:pPr>
      <w:r w:rsidRPr="00481B72">
        <w:rPr>
          <w:rFonts w:ascii="David" w:eastAsia="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rsidR="00714049" w:rsidRPr="00481B72" w:rsidRDefault="00714049">
      <w:pPr>
        <w:pBdr>
          <w:top w:val="nil"/>
          <w:left w:val="nil"/>
          <w:bottom w:val="nil"/>
          <w:right w:val="nil"/>
          <w:between w:val="nil"/>
        </w:pBdr>
        <w:spacing w:line="276" w:lineRule="auto"/>
        <w:ind w:left="720"/>
        <w:rPr>
          <w:rFonts w:ascii="David" w:eastAsia="David" w:hAnsi="David"/>
          <w:szCs w:val="24"/>
          <w:u w:val="single"/>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ביטוח</w:t>
      </w:r>
    </w:p>
    <w:p w:rsidR="00714049" w:rsidRPr="00481B72" w:rsidRDefault="00DC423C">
      <w:pPr>
        <w:pBdr>
          <w:top w:val="nil"/>
          <w:left w:val="nil"/>
          <w:bottom w:val="nil"/>
          <w:right w:val="nil"/>
          <w:between w:val="nil"/>
        </w:pBdr>
        <w:spacing w:after="120" w:line="276" w:lineRule="auto"/>
        <w:ind w:left="720"/>
        <w:jc w:val="both"/>
        <w:rPr>
          <w:rFonts w:ascii="David" w:eastAsia="David" w:hAnsi="David"/>
          <w:szCs w:val="24"/>
        </w:rPr>
      </w:pPr>
      <w:r w:rsidRPr="00481B72">
        <w:rPr>
          <w:rFonts w:ascii="David" w:eastAsia="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14049" w:rsidRPr="00481B72" w:rsidRDefault="00DC423C">
      <w:pPr>
        <w:pBdr>
          <w:top w:val="nil"/>
          <w:left w:val="nil"/>
          <w:bottom w:val="nil"/>
          <w:right w:val="nil"/>
          <w:between w:val="nil"/>
        </w:pBdr>
        <w:spacing w:after="120" w:line="276" w:lineRule="auto"/>
        <w:ind w:left="720"/>
        <w:jc w:val="both"/>
        <w:rPr>
          <w:rFonts w:ascii="David" w:eastAsia="David" w:hAnsi="David"/>
          <w:szCs w:val="24"/>
        </w:rPr>
      </w:pPr>
      <w:r w:rsidRPr="00481B72">
        <w:rPr>
          <w:rFonts w:ascii="David" w:eastAsia="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714049" w:rsidRPr="00481B72" w:rsidRDefault="00DC423C">
      <w:pPr>
        <w:pBdr>
          <w:top w:val="nil"/>
          <w:left w:val="nil"/>
          <w:bottom w:val="nil"/>
          <w:right w:val="nil"/>
          <w:between w:val="nil"/>
        </w:pBdr>
        <w:spacing w:after="120" w:line="276" w:lineRule="auto"/>
        <w:ind w:left="720"/>
        <w:jc w:val="both"/>
        <w:rPr>
          <w:rFonts w:ascii="David" w:eastAsia="David" w:hAnsi="David"/>
          <w:szCs w:val="24"/>
        </w:rPr>
      </w:pPr>
      <w:r w:rsidRPr="00481B72">
        <w:rPr>
          <w:rFonts w:ascii="David" w:eastAsia="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714049" w:rsidRPr="00481B72" w:rsidRDefault="00DC423C">
      <w:pPr>
        <w:pBdr>
          <w:top w:val="nil"/>
          <w:left w:val="nil"/>
          <w:bottom w:val="nil"/>
          <w:right w:val="nil"/>
          <w:between w:val="nil"/>
        </w:pBdr>
        <w:spacing w:after="120" w:line="276" w:lineRule="auto"/>
        <w:ind w:left="720"/>
        <w:jc w:val="both"/>
        <w:rPr>
          <w:rFonts w:ascii="David" w:eastAsia="David" w:hAnsi="David"/>
          <w:szCs w:val="24"/>
        </w:rPr>
      </w:pPr>
      <w:r w:rsidRPr="00481B72">
        <w:rPr>
          <w:rFonts w:ascii="David" w:eastAsia="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714049" w:rsidRPr="00481B72" w:rsidRDefault="00DC423C">
      <w:pPr>
        <w:pBdr>
          <w:top w:val="nil"/>
          <w:left w:val="nil"/>
          <w:bottom w:val="nil"/>
          <w:right w:val="nil"/>
          <w:between w:val="nil"/>
        </w:pBdr>
        <w:spacing w:after="120" w:line="276" w:lineRule="auto"/>
        <w:ind w:left="720"/>
        <w:jc w:val="both"/>
        <w:rPr>
          <w:rFonts w:ascii="David" w:eastAsia="David" w:hAnsi="David"/>
          <w:szCs w:val="24"/>
        </w:rPr>
      </w:pPr>
      <w:r w:rsidRPr="00481B72">
        <w:rPr>
          <w:rFonts w:ascii="David" w:eastAsia="David" w:hAnsi="David"/>
          <w:szCs w:val="24"/>
          <w:rtl/>
        </w:rPr>
        <w:t>המזמין שומר לעצמו את הזכות לקבל מהספק אישור על קיום ביטוח או העתקי פוליסות</w:t>
      </w:r>
      <w:r w:rsidRPr="00481B72">
        <w:rPr>
          <w:rFonts w:ascii="David" w:eastAsia="David" w:hAnsi="David"/>
          <w:szCs w:val="24"/>
        </w:rPr>
        <w:t>,</w:t>
      </w:r>
      <w:r w:rsidRPr="00481B72">
        <w:rPr>
          <w:rFonts w:ascii="David" w:eastAsia="David" w:hAnsi="David"/>
          <w:szCs w:val="24"/>
          <w:rtl/>
        </w:rPr>
        <w:t xml:space="preserve"> מעת לעת ולפי דרישה.</w:t>
      </w:r>
    </w:p>
    <w:p w:rsidR="00714049" w:rsidRPr="00481B72" w:rsidRDefault="00DC423C">
      <w:pPr>
        <w:pBdr>
          <w:top w:val="nil"/>
          <w:left w:val="nil"/>
          <w:bottom w:val="nil"/>
          <w:right w:val="nil"/>
          <w:between w:val="nil"/>
        </w:pBdr>
        <w:spacing w:after="120" w:line="276" w:lineRule="auto"/>
        <w:ind w:left="720"/>
        <w:jc w:val="both"/>
        <w:rPr>
          <w:rFonts w:ascii="David" w:eastAsia="David" w:hAnsi="David"/>
          <w:szCs w:val="24"/>
        </w:rPr>
      </w:pPr>
      <w:r w:rsidRPr="00481B72">
        <w:rPr>
          <w:rFonts w:ascii="David" w:eastAsia="David" w:hAnsi="David"/>
          <w:szCs w:val="24"/>
          <w:rtl/>
        </w:rPr>
        <w:t xml:space="preserve">אי עמידה בתנאי סעיף זה מהווה הפרה של הסכם זה. </w:t>
      </w: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הפרת חוזה</w:t>
      </w:r>
    </w:p>
    <w:p w:rsidR="00714049" w:rsidRPr="00481B72" w:rsidRDefault="00DC423C">
      <w:pPr>
        <w:numPr>
          <w:ilvl w:val="0"/>
          <w:numId w:val="8"/>
        </w:numPr>
        <w:tabs>
          <w:tab w:val="left" w:pos="-2042"/>
        </w:tabs>
        <w:spacing w:line="276" w:lineRule="auto"/>
        <w:jc w:val="both"/>
        <w:rPr>
          <w:rFonts w:ascii="David" w:eastAsia="David" w:hAnsi="David"/>
          <w:b/>
          <w:szCs w:val="24"/>
        </w:rPr>
      </w:pPr>
      <w:r w:rsidRPr="00481B72">
        <w:rPr>
          <w:rFonts w:ascii="David" w:eastAsia="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rsidR="00714049" w:rsidRPr="00481B72" w:rsidRDefault="00DC423C">
      <w:pPr>
        <w:numPr>
          <w:ilvl w:val="0"/>
          <w:numId w:val="10"/>
        </w:numPr>
        <w:tabs>
          <w:tab w:val="left" w:pos="-2042"/>
        </w:tabs>
        <w:spacing w:line="276" w:lineRule="auto"/>
        <w:jc w:val="both"/>
        <w:rPr>
          <w:rFonts w:ascii="David" w:eastAsia="David" w:hAnsi="David"/>
          <w:b/>
          <w:szCs w:val="24"/>
        </w:rPr>
      </w:pPr>
      <w:r w:rsidRPr="00481B72">
        <w:rPr>
          <w:rFonts w:ascii="David" w:eastAsia="David" w:hAnsi="David"/>
          <w:szCs w:val="24"/>
          <w:rtl/>
        </w:rPr>
        <w:t>אם צד ב' פיגר פיגור העולה על 30 ימים בלוח הזמנים הקבוע במסגרת העבודה או הקבוע ביתר נספחי החוזה ללא אישור מראש ובכתב מהמשרד.</w:t>
      </w:r>
    </w:p>
    <w:p w:rsidR="00714049" w:rsidRPr="00481B72" w:rsidRDefault="00DC423C">
      <w:pPr>
        <w:numPr>
          <w:ilvl w:val="0"/>
          <w:numId w:val="10"/>
        </w:numPr>
        <w:tabs>
          <w:tab w:val="left" w:pos="-2042"/>
        </w:tabs>
        <w:spacing w:line="276" w:lineRule="auto"/>
        <w:jc w:val="both"/>
        <w:rPr>
          <w:rFonts w:ascii="David" w:eastAsia="David" w:hAnsi="David"/>
          <w:b/>
          <w:szCs w:val="24"/>
        </w:rPr>
      </w:pPr>
      <w:r w:rsidRPr="00481B72">
        <w:rPr>
          <w:rFonts w:ascii="David" w:eastAsia="David" w:hAnsi="David"/>
          <w:szCs w:val="24"/>
          <w:rtl/>
        </w:rPr>
        <w:t>אם צד ב' לא מסר למשרד במהלך ו/או בסיום ההתקשרות את המידע והמסמכים במסגרת ביצוע התחייבויותיו על פי הסכם זה.</w:t>
      </w:r>
    </w:p>
    <w:p w:rsidR="00714049" w:rsidRPr="00481B72" w:rsidRDefault="00DC423C">
      <w:pPr>
        <w:numPr>
          <w:ilvl w:val="0"/>
          <w:numId w:val="10"/>
        </w:numPr>
        <w:tabs>
          <w:tab w:val="left" w:pos="-2042"/>
        </w:tabs>
        <w:spacing w:line="276" w:lineRule="auto"/>
        <w:jc w:val="both"/>
        <w:rPr>
          <w:rFonts w:ascii="David" w:eastAsia="David" w:hAnsi="David"/>
          <w:b/>
          <w:szCs w:val="24"/>
        </w:rPr>
      </w:pPr>
      <w:r w:rsidRPr="00481B72">
        <w:rPr>
          <w:rFonts w:ascii="David" w:eastAsia="David" w:hAnsi="David"/>
          <w:szCs w:val="24"/>
          <w:rtl/>
        </w:rPr>
        <w:t>אם צד ב' לא איפשר למשרד ו/או לנציג מטעמו לבדוק את ספרי החשבונות כאמור לעיל.</w:t>
      </w:r>
    </w:p>
    <w:p w:rsidR="00714049" w:rsidRPr="00481B72" w:rsidRDefault="00DC423C">
      <w:pPr>
        <w:numPr>
          <w:ilvl w:val="0"/>
          <w:numId w:val="10"/>
        </w:numPr>
        <w:tabs>
          <w:tab w:val="left" w:pos="-2042"/>
        </w:tabs>
        <w:spacing w:line="276" w:lineRule="auto"/>
        <w:jc w:val="both"/>
        <w:rPr>
          <w:rFonts w:ascii="David" w:eastAsia="David" w:hAnsi="David"/>
          <w:b/>
          <w:szCs w:val="24"/>
        </w:rPr>
      </w:pPr>
      <w:r w:rsidRPr="00481B72">
        <w:rPr>
          <w:rFonts w:ascii="David" w:eastAsia="David" w:hAnsi="David"/>
          <w:szCs w:val="24"/>
          <w:rtl/>
        </w:rPr>
        <w:t xml:space="preserve">אם צד ב' הפר את חובתו והתחייבותו לשמירת סודיות. </w:t>
      </w:r>
    </w:p>
    <w:p w:rsidR="00714049" w:rsidRPr="00481B72" w:rsidRDefault="00DC423C">
      <w:pPr>
        <w:numPr>
          <w:ilvl w:val="0"/>
          <w:numId w:val="10"/>
        </w:numPr>
        <w:tabs>
          <w:tab w:val="left" w:pos="-2042"/>
        </w:tabs>
        <w:spacing w:line="276" w:lineRule="auto"/>
        <w:jc w:val="both"/>
        <w:rPr>
          <w:rFonts w:ascii="David" w:hAnsi="David"/>
          <w:szCs w:val="24"/>
        </w:rPr>
      </w:pPr>
      <w:r w:rsidRPr="00481B72">
        <w:rPr>
          <w:rFonts w:ascii="David" w:hAnsi="David"/>
          <w:szCs w:val="24"/>
          <w:rtl/>
        </w:rPr>
        <w:t>אם צד ב' הפר את חובתו והתחייבותו לעניין שמירה על נהלי האתיקה החלים על המחקר החינוכי.</w:t>
      </w:r>
    </w:p>
    <w:p w:rsidR="00714049" w:rsidRPr="00481B72" w:rsidRDefault="00DC423C">
      <w:pPr>
        <w:numPr>
          <w:ilvl w:val="0"/>
          <w:numId w:val="10"/>
        </w:numPr>
        <w:tabs>
          <w:tab w:val="left" w:pos="-2042"/>
        </w:tabs>
        <w:spacing w:line="276" w:lineRule="auto"/>
        <w:jc w:val="both"/>
        <w:rPr>
          <w:rFonts w:ascii="David" w:eastAsia="David" w:hAnsi="David"/>
          <w:b/>
          <w:szCs w:val="24"/>
        </w:rPr>
      </w:pPr>
      <w:r w:rsidRPr="00481B72">
        <w:rPr>
          <w:rFonts w:ascii="David" w:eastAsia="David" w:hAnsi="David"/>
          <w:szCs w:val="24"/>
          <w:rtl/>
        </w:rPr>
        <w:lastRenderedPageBreak/>
        <w:t>אם צד ב' הפר את חובתו לקיים כל דין החל לעניין העסקת עובדים.</w:t>
      </w:r>
    </w:p>
    <w:p w:rsidR="00714049" w:rsidRPr="00481B72" w:rsidRDefault="00DC423C">
      <w:pPr>
        <w:numPr>
          <w:ilvl w:val="0"/>
          <w:numId w:val="8"/>
        </w:numPr>
        <w:tabs>
          <w:tab w:val="left" w:pos="-2042"/>
        </w:tabs>
        <w:spacing w:line="276" w:lineRule="auto"/>
        <w:jc w:val="both"/>
        <w:rPr>
          <w:rFonts w:ascii="David" w:eastAsia="David" w:hAnsi="David"/>
          <w:b/>
          <w:szCs w:val="24"/>
        </w:rPr>
      </w:pPr>
      <w:r w:rsidRPr="00481B72">
        <w:rPr>
          <w:rFonts w:ascii="David" w:eastAsia="David" w:hAnsi="David"/>
          <w:szCs w:val="24"/>
          <w:rtl/>
        </w:rPr>
        <w:t xml:space="preserve">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 תחת התנאים המנויים בסעיף 7.ג. לחוזה זה. </w:t>
      </w:r>
    </w:p>
    <w:p w:rsidR="00714049" w:rsidRPr="00481B72" w:rsidRDefault="00DC423C">
      <w:pPr>
        <w:numPr>
          <w:ilvl w:val="0"/>
          <w:numId w:val="8"/>
        </w:numPr>
        <w:tabs>
          <w:tab w:val="left" w:pos="-2042"/>
        </w:tabs>
        <w:spacing w:line="276" w:lineRule="auto"/>
        <w:jc w:val="both"/>
        <w:rPr>
          <w:rFonts w:ascii="David" w:eastAsia="David" w:hAnsi="David"/>
          <w:b/>
          <w:szCs w:val="24"/>
        </w:rPr>
      </w:pPr>
      <w:r w:rsidRPr="00481B72">
        <w:rPr>
          <w:rFonts w:ascii="David" w:eastAsia="David" w:hAnsi="David"/>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rsidR="00714049" w:rsidRPr="00481B72" w:rsidRDefault="00DC423C">
      <w:pPr>
        <w:numPr>
          <w:ilvl w:val="0"/>
          <w:numId w:val="8"/>
        </w:numPr>
        <w:tabs>
          <w:tab w:val="left" w:pos="-2042"/>
        </w:tabs>
        <w:spacing w:line="276" w:lineRule="auto"/>
        <w:jc w:val="both"/>
        <w:rPr>
          <w:rFonts w:ascii="David" w:eastAsia="David" w:hAnsi="David"/>
          <w:b/>
          <w:szCs w:val="24"/>
        </w:rPr>
      </w:pPr>
      <w:r w:rsidRPr="00481B72">
        <w:rPr>
          <w:rFonts w:ascii="David" w:eastAsia="David" w:hAnsi="David"/>
          <w:szCs w:val="24"/>
          <w:rtl/>
        </w:rPr>
        <w:t>בוטל החוזה על ידי המשרד בהתאם לחוזה זהו צד ב' ביצע רק חלק ממנו, לא ישולמו לצד ב' כספים מעבר לחלק היחסי של העבודה שבוצעה.</w:t>
      </w:r>
    </w:p>
    <w:p w:rsidR="00714049" w:rsidRPr="00481B72" w:rsidRDefault="00DC423C">
      <w:pPr>
        <w:numPr>
          <w:ilvl w:val="0"/>
          <w:numId w:val="8"/>
        </w:numPr>
        <w:tabs>
          <w:tab w:val="left" w:pos="-2042"/>
        </w:tabs>
        <w:spacing w:line="276" w:lineRule="auto"/>
        <w:jc w:val="both"/>
        <w:rPr>
          <w:rFonts w:ascii="David" w:eastAsia="David" w:hAnsi="David"/>
          <w:b/>
          <w:szCs w:val="24"/>
        </w:rPr>
      </w:pPr>
      <w:r w:rsidRPr="00481B72">
        <w:rPr>
          <w:rFonts w:ascii="David" w:eastAsia="David" w:hAnsi="David"/>
          <w:szCs w:val="24"/>
          <w:rtl/>
        </w:rPr>
        <w:t>מבלי לפגוע בכלליות האמור לעיל יהיה המשרד רשאי לבטל את החוזה ללא צורך בהודעה מוקדמת לצד ב' בהתרחש כל אחד מהמקרים הבאים:</w:t>
      </w:r>
    </w:p>
    <w:p w:rsidR="00714049" w:rsidRPr="00481B72" w:rsidRDefault="00DC423C">
      <w:pPr>
        <w:numPr>
          <w:ilvl w:val="0"/>
          <w:numId w:val="12"/>
        </w:numPr>
        <w:tabs>
          <w:tab w:val="left" w:pos="-2042"/>
        </w:tabs>
        <w:spacing w:line="276" w:lineRule="auto"/>
        <w:jc w:val="both"/>
        <w:rPr>
          <w:rFonts w:ascii="David" w:eastAsia="David" w:hAnsi="David"/>
          <w:b/>
          <w:szCs w:val="24"/>
        </w:rPr>
      </w:pPr>
      <w:r w:rsidRPr="00481B72">
        <w:rPr>
          <w:rFonts w:ascii="David" w:eastAsia="David" w:hAnsi="David"/>
          <w:szCs w:val="24"/>
          <w:rtl/>
        </w:rPr>
        <w:t>אם ימונה כונס נכסים זמני או קבוע לעסקו ו/או לרכוש צד ב'.</w:t>
      </w:r>
    </w:p>
    <w:p w:rsidR="00714049" w:rsidRPr="00481B72" w:rsidRDefault="00DC423C">
      <w:pPr>
        <w:numPr>
          <w:ilvl w:val="0"/>
          <w:numId w:val="12"/>
        </w:numPr>
        <w:tabs>
          <w:tab w:val="left" w:pos="-2042"/>
        </w:tabs>
        <w:spacing w:line="276" w:lineRule="auto"/>
        <w:jc w:val="both"/>
        <w:rPr>
          <w:rFonts w:ascii="David" w:eastAsia="David" w:hAnsi="David"/>
          <w:b/>
          <w:szCs w:val="24"/>
        </w:rPr>
      </w:pPr>
      <w:r w:rsidRPr="00481B72">
        <w:rPr>
          <w:rFonts w:ascii="David" w:eastAsia="David" w:hAnsi="David"/>
          <w:szCs w:val="24"/>
          <w:rtl/>
        </w:rPr>
        <w:t>אם ימונה מפרק זמני או קבוע לצד ב'.</w:t>
      </w:r>
    </w:p>
    <w:p w:rsidR="00714049" w:rsidRPr="00481B72" w:rsidRDefault="00DC423C">
      <w:pPr>
        <w:numPr>
          <w:ilvl w:val="0"/>
          <w:numId w:val="12"/>
        </w:numPr>
        <w:tabs>
          <w:tab w:val="left" w:pos="-2042"/>
        </w:tabs>
        <w:spacing w:line="276" w:lineRule="auto"/>
        <w:jc w:val="both"/>
        <w:rPr>
          <w:rFonts w:ascii="David" w:eastAsia="David" w:hAnsi="David"/>
          <w:b/>
          <w:szCs w:val="24"/>
        </w:rPr>
      </w:pPr>
      <w:r w:rsidRPr="00481B72">
        <w:rPr>
          <w:rFonts w:ascii="David" w:eastAsia="David" w:hAnsi="David"/>
          <w:szCs w:val="24"/>
          <w:rtl/>
        </w:rPr>
        <w:t>אם ימונה נאמן בפשיטת רגל לצד ב'.</w:t>
      </w:r>
    </w:p>
    <w:p w:rsidR="00714049" w:rsidRPr="00481B72" w:rsidRDefault="00DC423C">
      <w:pPr>
        <w:numPr>
          <w:ilvl w:val="0"/>
          <w:numId w:val="12"/>
        </w:numPr>
        <w:tabs>
          <w:tab w:val="left" w:pos="-2042"/>
        </w:tabs>
        <w:spacing w:line="276" w:lineRule="auto"/>
        <w:jc w:val="both"/>
        <w:rPr>
          <w:rFonts w:ascii="David" w:eastAsia="David" w:hAnsi="David"/>
          <w:b/>
          <w:szCs w:val="24"/>
        </w:rPr>
      </w:pPr>
      <w:r w:rsidRPr="00481B72">
        <w:rPr>
          <w:rFonts w:ascii="David" w:eastAsia="David" w:hAnsi="David"/>
          <w:szCs w:val="24"/>
          <w:rtl/>
        </w:rPr>
        <w:t>אם צד ב' הפסיק לנהל את עסקיו לתקופה רצופה העולה על 30 יום.</w:t>
      </w:r>
    </w:p>
    <w:p w:rsidR="00714049" w:rsidRPr="00481B72" w:rsidRDefault="00DC423C">
      <w:pPr>
        <w:numPr>
          <w:ilvl w:val="0"/>
          <w:numId w:val="12"/>
        </w:numPr>
        <w:tabs>
          <w:tab w:val="left" w:pos="-2042"/>
        </w:tabs>
        <w:spacing w:line="276" w:lineRule="auto"/>
        <w:jc w:val="both"/>
        <w:rPr>
          <w:rFonts w:ascii="David" w:eastAsia="David" w:hAnsi="David"/>
          <w:b/>
          <w:szCs w:val="24"/>
        </w:rPr>
      </w:pPr>
      <w:r w:rsidRPr="00481B72">
        <w:rPr>
          <w:rFonts w:ascii="David" w:eastAsia="David" w:hAnsi="David"/>
          <w:szCs w:val="24"/>
          <w:rtl/>
        </w:rPr>
        <w:t>אם צד ב' הסב את החוזה, כולו או מקצתו לאחר או העסיק קבלן משנה בביצוע העבודה בלי הסכמת המשרד בכתב.</w:t>
      </w:r>
    </w:p>
    <w:p w:rsidR="00714049" w:rsidRPr="00481B72" w:rsidRDefault="00DC423C">
      <w:pPr>
        <w:numPr>
          <w:ilvl w:val="0"/>
          <w:numId w:val="12"/>
        </w:numPr>
        <w:tabs>
          <w:tab w:val="left" w:pos="-2042"/>
        </w:tabs>
        <w:spacing w:line="276" w:lineRule="auto"/>
        <w:jc w:val="both"/>
        <w:rPr>
          <w:rFonts w:ascii="David" w:eastAsia="David" w:hAnsi="David"/>
          <w:b/>
          <w:szCs w:val="24"/>
        </w:rPr>
      </w:pPr>
      <w:r w:rsidRPr="00481B72">
        <w:rPr>
          <w:rFonts w:ascii="David" w:eastAsia="David" w:hAnsi="David"/>
          <w:szCs w:val="24"/>
          <w:rtl/>
        </w:rPr>
        <w:t>כשצד ב' הסתלק מביצוע החוזה.</w:t>
      </w:r>
    </w:p>
    <w:p w:rsidR="00714049" w:rsidRPr="00481B72" w:rsidRDefault="00DC423C">
      <w:pPr>
        <w:numPr>
          <w:ilvl w:val="0"/>
          <w:numId w:val="12"/>
        </w:numPr>
        <w:tabs>
          <w:tab w:val="left" w:pos="-2042"/>
        </w:tabs>
        <w:spacing w:line="276" w:lineRule="auto"/>
        <w:jc w:val="both"/>
        <w:rPr>
          <w:rFonts w:ascii="David" w:eastAsia="David" w:hAnsi="David"/>
          <w:b/>
          <w:szCs w:val="24"/>
        </w:rPr>
      </w:pPr>
      <w:r w:rsidRPr="00481B72">
        <w:rPr>
          <w:rFonts w:ascii="David" w:eastAsia="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rsidR="00714049" w:rsidRPr="00481B72" w:rsidRDefault="00DC423C">
      <w:pPr>
        <w:numPr>
          <w:ilvl w:val="0"/>
          <w:numId w:val="8"/>
        </w:numPr>
        <w:tabs>
          <w:tab w:val="left" w:pos="-2042"/>
        </w:tabs>
        <w:spacing w:line="276" w:lineRule="auto"/>
        <w:jc w:val="both"/>
        <w:rPr>
          <w:rFonts w:ascii="David" w:eastAsia="David" w:hAnsi="David"/>
          <w:szCs w:val="24"/>
        </w:rPr>
      </w:pPr>
      <w:r w:rsidRPr="00481B72">
        <w:rPr>
          <w:rFonts w:ascii="David" w:eastAsia="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714049" w:rsidRPr="00481B72" w:rsidRDefault="00714049">
      <w:pPr>
        <w:tabs>
          <w:tab w:val="left" w:pos="-2042"/>
        </w:tabs>
        <w:spacing w:line="276" w:lineRule="auto"/>
        <w:ind w:left="1350" w:right="1350"/>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הוראת קיזוז</w:t>
      </w:r>
    </w:p>
    <w:p w:rsidR="00714049" w:rsidRPr="00481B72" w:rsidRDefault="00DC423C" w:rsidP="003F75E5">
      <w:pPr>
        <w:numPr>
          <w:ilvl w:val="0"/>
          <w:numId w:val="35"/>
        </w:numPr>
        <w:pBdr>
          <w:top w:val="nil"/>
          <w:left w:val="nil"/>
          <w:bottom w:val="nil"/>
          <w:right w:val="nil"/>
          <w:between w:val="nil"/>
        </w:pBdr>
        <w:tabs>
          <w:tab w:val="left" w:pos="1083"/>
        </w:tabs>
        <w:spacing w:line="276" w:lineRule="auto"/>
        <w:jc w:val="both"/>
        <w:rPr>
          <w:rFonts w:ascii="David" w:eastAsia="David" w:hAnsi="David"/>
          <w:b/>
          <w:szCs w:val="24"/>
        </w:rPr>
      </w:pPr>
      <w:r w:rsidRPr="00481B72">
        <w:rPr>
          <w:rFonts w:ascii="David" w:eastAsia="David" w:hAnsi="David"/>
          <w:szCs w:val="24"/>
          <w:rtl/>
        </w:rPr>
        <w:t xml:space="preserve">להבטחת כל התחייבויות צד ב' לפי הסכם זה, ימציא צד ב' למשרד הוראת קיזוז במקום ערבות חתומה עפ"י הנוסח המצ"ב בנספח 5. </w:t>
      </w:r>
    </w:p>
    <w:p w:rsidR="00714049" w:rsidRPr="00481B72" w:rsidRDefault="00DC423C" w:rsidP="003F75E5">
      <w:pPr>
        <w:numPr>
          <w:ilvl w:val="0"/>
          <w:numId w:val="35"/>
        </w:numPr>
        <w:pBdr>
          <w:top w:val="nil"/>
          <w:left w:val="nil"/>
          <w:bottom w:val="nil"/>
          <w:right w:val="nil"/>
          <w:between w:val="nil"/>
        </w:pBdr>
        <w:tabs>
          <w:tab w:val="left" w:pos="1083"/>
        </w:tabs>
        <w:spacing w:line="276" w:lineRule="auto"/>
        <w:jc w:val="both"/>
        <w:rPr>
          <w:rFonts w:ascii="David" w:eastAsia="David" w:hAnsi="David"/>
          <w:b/>
          <w:szCs w:val="24"/>
        </w:rPr>
      </w:pPr>
      <w:r w:rsidRPr="00481B72">
        <w:rPr>
          <w:rFonts w:ascii="David" w:eastAsia="David" w:hAnsi="David"/>
          <w:szCs w:val="24"/>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rsidR="00714049" w:rsidRPr="00481B72" w:rsidRDefault="00714049">
      <w:pPr>
        <w:pBdr>
          <w:top w:val="nil"/>
          <w:left w:val="nil"/>
          <w:bottom w:val="nil"/>
          <w:right w:val="nil"/>
          <w:between w:val="nil"/>
        </w:pBdr>
        <w:tabs>
          <w:tab w:val="left" w:pos="1083"/>
        </w:tabs>
        <w:spacing w:line="276" w:lineRule="auto"/>
        <w:ind w:left="1711"/>
        <w:jc w:val="both"/>
        <w:rPr>
          <w:rFonts w:ascii="David" w:eastAsia="David" w:hAnsi="David"/>
          <w:b/>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בירור מחלוקות</w:t>
      </w:r>
    </w:p>
    <w:p w:rsidR="00714049" w:rsidRPr="00481B72" w:rsidRDefault="00DC423C" w:rsidP="003F75E5">
      <w:pPr>
        <w:numPr>
          <w:ilvl w:val="0"/>
          <w:numId w:val="36"/>
        </w:numPr>
        <w:pBdr>
          <w:top w:val="nil"/>
          <w:left w:val="nil"/>
          <w:bottom w:val="nil"/>
          <w:right w:val="nil"/>
          <w:between w:val="nil"/>
        </w:pBdr>
        <w:tabs>
          <w:tab w:val="left" w:pos="1083"/>
        </w:tabs>
        <w:spacing w:line="276" w:lineRule="auto"/>
        <w:jc w:val="both"/>
        <w:rPr>
          <w:rFonts w:ascii="David" w:eastAsia="David" w:hAnsi="David"/>
          <w:szCs w:val="24"/>
        </w:rPr>
      </w:pPr>
      <w:r w:rsidRPr="00481B72">
        <w:rPr>
          <w:rFonts w:ascii="David" w:eastAsia="David" w:hAnsi="David"/>
          <w:szCs w:val="24"/>
          <w:rtl/>
        </w:rPr>
        <w:t>בירור כל מחלוקת הקשורה ו/או הנובעת ממתן השירות על פי חוזה זה תהיה בסמכותם של מנהלי הצדדים.</w:t>
      </w:r>
    </w:p>
    <w:p w:rsidR="00714049" w:rsidRPr="00481B72" w:rsidRDefault="00DC423C" w:rsidP="003F75E5">
      <w:pPr>
        <w:numPr>
          <w:ilvl w:val="0"/>
          <w:numId w:val="36"/>
        </w:numPr>
        <w:pBdr>
          <w:top w:val="nil"/>
          <w:left w:val="nil"/>
          <w:bottom w:val="nil"/>
          <w:right w:val="nil"/>
          <w:between w:val="nil"/>
        </w:pBdr>
        <w:tabs>
          <w:tab w:val="left" w:pos="1083"/>
        </w:tabs>
        <w:spacing w:line="276" w:lineRule="auto"/>
        <w:jc w:val="both"/>
        <w:rPr>
          <w:rFonts w:ascii="David" w:eastAsia="David" w:hAnsi="David"/>
          <w:szCs w:val="24"/>
        </w:rPr>
      </w:pPr>
      <w:r w:rsidRPr="00481B72">
        <w:rPr>
          <w:rFonts w:ascii="David" w:eastAsia="David" w:hAnsi="David"/>
          <w:szCs w:val="24"/>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714049" w:rsidRPr="00481B72" w:rsidRDefault="00DC423C" w:rsidP="003F75E5">
      <w:pPr>
        <w:numPr>
          <w:ilvl w:val="0"/>
          <w:numId w:val="36"/>
        </w:numPr>
        <w:pBdr>
          <w:top w:val="nil"/>
          <w:left w:val="nil"/>
          <w:bottom w:val="nil"/>
          <w:right w:val="nil"/>
          <w:between w:val="nil"/>
        </w:pBdr>
        <w:tabs>
          <w:tab w:val="left" w:pos="1083"/>
        </w:tabs>
        <w:spacing w:line="276" w:lineRule="auto"/>
        <w:jc w:val="both"/>
        <w:rPr>
          <w:rFonts w:ascii="David" w:eastAsia="David" w:hAnsi="David"/>
          <w:szCs w:val="24"/>
        </w:rPr>
      </w:pPr>
      <w:r w:rsidRPr="00481B72">
        <w:rPr>
          <w:rFonts w:ascii="David" w:eastAsia="David" w:hAnsi="David"/>
          <w:szCs w:val="24"/>
          <w:rtl/>
        </w:rPr>
        <w:t>על בירורים לפי סעיף זה לא יחולו הוראות חוק הבוררות התשכ"ח - 1968.</w:t>
      </w:r>
    </w:p>
    <w:p w:rsidR="00714049" w:rsidRPr="00481B72" w:rsidRDefault="00714049">
      <w:pPr>
        <w:pBdr>
          <w:top w:val="nil"/>
          <w:left w:val="nil"/>
          <w:bottom w:val="nil"/>
          <w:right w:val="nil"/>
          <w:between w:val="nil"/>
        </w:pBdr>
        <w:tabs>
          <w:tab w:val="left" w:pos="1083"/>
        </w:tabs>
        <w:spacing w:line="276" w:lineRule="auto"/>
        <w:ind w:left="1711"/>
        <w:jc w:val="both"/>
        <w:rPr>
          <w:rFonts w:ascii="David" w:eastAsia="David" w:hAnsi="David"/>
          <w:szCs w:val="24"/>
        </w:rPr>
      </w:pPr>
    </w:p>
    <w:p w:rsidR="00714049" w:rsidRPr="00481B72" w:rsidRDefault="00DC423C" w:rsidP="003F75E5">
      <w:pPr>
        <w:numPr>
          <w:ilvl w:val="0"/>
          <w:numId w:val="31"/>
        </w:numPr>
        <w:pBdr>
          <w:top w:val="nil"/>
          <w:left w:val="nil"/>
          <w:bottom w:val="nil"/>
          <w:right w:val="nil"/>
          <w:between w:val="nil"/>
        </w:pBdr>
        <w:spacing w:line="276" w:lineRule="auto"/>
        <w:rPr>
          <w:rFonts w:ascii="David" w:eastAsia="David" w:hAnsi="David"/>
          <w:szCs w:val="24"/>
          <w:u w:val="single"/>
        </w:rPr>
      </w:pPr>
      <w:r w:rsidRPr="00481B72">
        <w:rPr>
          <w:rFonts w:ascii="David" w:eastAsia="David" w:hAnsi="David"/>
          <w:szCs w:val="24"/>
          <w:u w:val="single"/>
          <w:rtl/>
        </w:rPr>
        <w:t>שונות</w:t>
      </w:r>
    </w:p>
    <w:p w:rsidR="00714049" w:rsidRPr="00481B72" w:rsidRDefault="00DC423C" w:rsidP="003F75E5">
      <w:pPr>
        <w:numPr>
          <w:ilvl w:val="0"/>
          <w:numId w:val="26"/>
        </w:numPr>
        <w:pBdr>
          <w:top w:val="nil"/>
          <w:left w:val="nil"/>
          <w:bottom w:val="nil"/>
          <w:right w:val="nil"/>
          <w:between w:val="nil"/>
        </w:pBdr>
        <w:tabs>
          <w:tab w:val="left" w:pos="1083"/>
        </w:tabs>
        <w:spacing w:line="276" w:lineRule="auto"/>
        <w:jc w:val="both"/>
        <w:rPr>
          <w:rFonts w:ascii="David" w:eastAsia="David" w:hAnsi="David"/>
          <w:szCs w:val="24"/>
        </w:rPr>
      </w:pPr>
      <w:r w:rsidRPr="00481B72">
        <w:rPr>
          <w:rFonts w:ascii="David" w:eastAsia="David" w:hAnsi="David"/>
          <w:szCs w:val="24"/>
          <w:rtl/>
        </w:rPr>
        <w:lastRenderedPageBreak/>
        <w:t>חוזה זה ממצה את כל אשר הוסכם בין הצדדים, ולא יהיה תוקף לכל חוזה או הסדר שנערכו עובר לחתימתו של חוזה זה.</w:t>
      </w:r>
    </w:p>
    <w:p w:rsidR="00714049" w:rsidRPr="00481B72" w:rsidRDefault="00DC423C" w:rsidP="003F75E5">
      <w:pPr>
        <w:numPr>
          <w:ilvl w:val="0"/>
          <w:numId w:val="26"/>
        </w:numPr>
        <w:pBdr>
          <w:top w:val="nil"/>
          <w:left w:val="nil"/>
          <w:bottom w:val="nil"/>
          <w:right w:val="nil"/>
          <w:between w:val="nil"/>
        </w:pBdr>
        <w:tabs>
          <w:tab w:val="left" w:pos="1083"/>
        </w:tabs>
        <w:spacing w:line="276" w:lineRule="auto"/>
        <w:jc w:val="both"/>
        <w:rPr>
          <w:rFonts w:ascii="David" w:eastAsia="David" w:hAnsi="David"/>
          <w:szCs w:val="24"/>
        </w:rPr>
      </w:pPr>
      <w:r w:rsidRPr="00481B72">
        <w:rPr>
          <w:rFonts w:ascii="David" w:eastAsia="David" w:hAnsi="David"/>
          <w:szCs w:val="24"/>
          <w:rtl/>
        </w:rPr>
        <w:t>שינויים בחוזה זה יחייבו את הצדדים אך ורק אם נעשו בכתב ונחתמו על ידי כל הצדדים לחוזה.</w:t>
      </w:r>
    </w:p>
    <w:p w:rsidR="00714049" w:rsidRPr="00481B72" w:rsidRDefault="00DC423C" w:rsidP="003F75E5">
      <w:pPr>
        <w:numPr>
          <w:ilvl w:val="0"/>
          <w:numId w:val="26"/>
        </w:numPr>
        <w:pBdr>
          <w:top w:val="nil"/>
          <w:left w:val="nil"/>
          <w:bottom w:val="nil"/>
          <w:right w:val="nil"/>
          <w:between w:val="nil"/>
        </w:pBdr>
        <w:tabs>
          <w:tab w:val="left" w:pos="1083"/>
        </w:tabs>
        <w:spacing w:line="276" w:lineRule="auto"/>
        <w:jc w:val="both"/>
        <w:rPr>
          <w:rFonts w:ascii="David" w:eastAsia="David" w:hAnsi="David"/>
          <w:szCs w:val="24"/>
        </w:rPr>
      </w:pPr>
      <w:r w:rsidRPr="00481B72">
        <w:rPr>
          <w:rFonts w:ascii="David" w:eastAsia="David" w:hAnsi="David"/>
          <w:szCs w:val="24"/>
          <w:rtl/>
        </w:rPr>
        <w:t>הודעה על פי כתובות הצדדים במבוא לחוזה זה שתינתן בכתב תחשב כאילו הגיעה לתעודתה תוך 3 ימים מהמועד בו נשלחה ואם נמסרה ביד – בעת מסירתה.</w:t>
      </w:r>
    </w:p>
    <w:p w:rsidR="00714049" w:rsidRPr="00481B72" w:rsidRDefault="00DC423C" w:rsidP="003F75E5">
      <w:pPr>
        <w:numPr>
          <w:ilvl w:val="0"/>
          <w:numId w:val="26"/>
        </w:numPr>
        <w:pBdr>
          <w:top w:val="nil"/>
          <w:left w:val="nil"/>
          <w:bottom w:val="nil"/>
          <w:right w:val="nil"/>
          <w:between w:val="nil"/>
        </w:pBdr>
        <w:tabs>
          <w:tab w:val="left" w:pos="1083"/>
        </w:tabs>
        <w:spacing w:line="276" w:lineRule="auto"/>
        <w:jc w:val="both"/>
        <w:rPr>
          <w:rFonts w:ascii="David" w:eastAsia="David" w:hAnsi="David"/>
          <w:szCs w:val="24"/>
        </w:rPr>
      </w:pPr>
      <w:r w:rsidRPr="00481B72">
        <w:rPr>
          <w:rFonts w:ascii="David" w:eastAsia="David" w:hAnsi="David"/>
          <w:szCs w:val="24"/>
          <w:rtl/>
        </w:rPr>
        <w:t>כותרות השוליים נקבעו לצורכי הנוחות בלבד ואין לעשות בהן שימוש לפרשנות החוזה.</w:t>
      </w:r>
    </w:p>
    <w:p w:rsidR="00714049" w:rsidRPr="00481B72" w:rsidRDefault="00714049">
      <w:pPr>
        <w:pBdr>
          <w:top w:val="nil"/>
          <w:left w:val="nil"/>
          <w:bottom w:val="nil"/>
          <w:right w:val="nil"/>
          <w:between w:val="nil"/>
        </w:pBdr>
        <w:tabs>
          <w:tab w:val="left" w:pos="1083"/>
        </w:tabs>
        <w:spacing w:line="276" w:lineRule="auto"/>
        <w:ind w:left="1711"/>
        <w:jc w:val="both"/>
        <w:rPr>
          <w:rFonts w:ascii="David" w:eastAsia="David" w:hAnsi="David"/>
          <w:szCs w:val="24"/>
        </w:rPr>
      </w:pPr>
    </w:p>
    <w:p w:rsidR="00714049" w:rsidRPr="00481B72" w:rsidRDefault="00714049">
      <w:pPr>
        <w:tabs>
          <w:tab w:val="left" w:pos="-2042"/>
        </w:tabs>
        <w:spacing w:line="276" w:lineRule="auto"/>
        <w:ind w:left="991"/>
        <w:jc w:val="center"/>
        <w:rPr>
          <w:rFonts w:ascii="David" w:eastAsia="David" w:hAnsi="David"/>
          <w:szCs w:val="24"/>
          <w:u w:val="single"/>
        </w:rPr>
      </w:pPr>
    </w:p>
    <w:p w:rsidR="00714049" w:rsidRPr="00481B72" w:rsidRDefault="00714049">
      <w:pPr>
        <w:tabs>
          <w:tab w:val="left" w:pos="-2042"/>
        </w:tabs>
        <w:spacing w:line="276" w:lineRule="auto"/>
        <w:ind w:left="991"/>
        <w:jc w:val="center"/>
        <w:rPr>
          <w:rFonts w:ascii="David" w:eastAsia="David" w:hAnsi="David"/>
          <w:szCs w:val="24"/>
          <w:u w:val="single"/>
        </w:rPr>
      </w:pPr>
    </w:p>
    <w:p w:rsidR="00714049" w:rsidRPr="00481B72" w:rsidRDefault="00DC423C">
      <w:pPr>
        <w:tabs>
          <w:tab w:val="left" w:pos="-2042"/>
        </w:tabs>
        <w:spacing w:line="276" w:lineRule="auto"/>
        <w:ind w:left="991"/>
        <w:jc w:val="center"/>
        <w:rPr>
          <w:rFonts w:ascii="David" w:eastAsia="David" w:hAnsi="David"/>
          <w:szCs w:val="24"/>
          <w:u w:val="single"/>
        </w:rPr>
      </w:pPr>
      <w:r w:rsidRPr="00481B72">
        <w:rPr>
          <w:rFonts w:ascii="David" w:eastAsia="David" w:hAnsi="David"/>
          <w:szCs w:val="24"/>
          <w:u w:val="single"/>
          <w:rtl/>
        </w:rPr>
        <w:t>ולראיה באו הצדדים על החתום:</w:t>
      </w:r>
    </w:p>
    <w:p w:rsidR="00714049" w:rsidRPr="00481B72" w:rsidRDefault="00714049">
      <w:pPr>
        <w:tabs>
          <w:tab w:val="left" w:pos="-2042"/>
        </w:tabs>
        <w:spacing w:line="276" w:lineRule="auto"/>
        <w:ind w:left="849" w:hanging="849"/>
        <w:jc w:val="both"/>
        <w:rPr>
          <w:rFonts w:ascii="David" w:eastAsia="David" w:hAnsi="David"/>
          <w:b/>
          <w:szCs w:val="24"/>
        </w:rPr>
      </w:pPr>
    </w:p>
    <w:p w:rsidR="00714049" w:rsidRPr="00481B72" w:rsidRDefault="00714049">
      <w:pPr>
        <w:tabs>
          <w:tab w:val="left" w:pos="-2042"/>
        </w:tabs>
        <w:spacing w:line="276" w:lineRule="auto"/>
        <w:ind w:left="849" w:hanging="849"/>
        <w:jc w:val="both"/>
        <w:rPr>
          <w:rFonts w:ascii="David" w:eastAsia="David" w:hAnsi="David"/>
          <w:b/>
          <w:szCs w:val="24"/>
        </w:rPr>
      </w:pPr>
    </w:p>
    <w:p w:rsidR="00714049" w:rsidRPr="00481B72" w:rsidRDefault="00DC423C">
      <w:pPr>
        <w:tabs>
          <w:tab w:val="left" w:pos="-2042"/>
        </w:tabs>
        <w:spacing w:line="276" w:lineRule="auto"/>
        <w:ind w:left="1076" w:hanging="425"/>
        <w:jc w:val="both"/>
        <w:rPr>
          <w:rFonts w:ascii="David" w:eastAsia="David" w:hAnsi="David"/>
          <w:szCs w:val="24"/>
          <w:u w:val="single"/>
        </w:rPr>
      </w:pPr>
      <w:r w:rsidRPr="00481B72">
        <w:rPr>
          <w:rFonts w:ascii="David" w:eastAsia="David" w:hAnsi="David"/>
          <w:szCs w:val="24"/>
        </w:rPr>
        <w:t xml:space="preserve">      </w:t>
      </w:r>
      <w:r w:rsidRPr="00481B72">
        <w:rPr>
          <w:rFonts w:ascii="David" w:eastAsia="David" w:hAnsi="David"/>
          <w:szCs w:val="24"/>
          <w:u w:val="single"/>
          <w:rtl/>
        </w:rPr>
        <w:t>בשם המדינה:</w:t>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rPr>
        <w:tab/>
        <w:t xml:space="preserve">         </w:t>
      </w:r>
      <w:r w:rsidRPr="00481B72">
        <w:rPr>
          <w:rFonts w:ascii="David" w:eastAsia="David" w:hAnsi="David"/>
          <w:szCs w:val="24"/>
          <w:u w:val="single"/>
          <w:rtl/>
        </w:rPr>
        <w:t>בשם צד ב':</w:t>
      </w:r>
    </w:p>
    <w:p w:rsidR="00714049" w:rsidRPr="00481B72" w:rsidRDefault="00714049">
      <w:pPr>
        <w:tabs>
          <w:tab w:val="left" w:pos="-2042"/>
        </w:tabs>
        <w:spacing w:line="276" w:lineRule="auto"/>
        <w:ind w:left="1076" w:hanging="425"/>
        <w:jc w:val="both"/>
        <w:rPr>
          <w:rFonts w:ascii="David" w:eastAsia="David" w:hAnsi="David"/>
          <w:szCs w:val="24"/>
          <w:u w:val="single"/>
        </w:rPr>
      </w:pPr>
    </w:p>
    <w:p w:rsidR="00714049" w:rsidRPr="00481B72" w:rsidRDefault="00714049">
      <w:pPr>
        <w:tabs>
          <w:tab w:val="left" w:pos="-2042"/>
        </w:tabs>
        <w:spacing w:line="276" w:lineRule="auto"/>
        <w:ind w:left="1076" w:hanging="425"/>
        <w:jc w:val="both"/>
        <w:rPr>
          <w:rFonts w:ascii="David" w:eastAsia="David" w:hAnsi="David"/>
          <w:szCs w:val="24"/>
          <w:u w:val="single"/>
        </w:rPr>
      </w:pPr>
    </w:p>
    <w:p w:rsidR="00714049" w:rsidRPr="00481B72" w:rsidRDefault="00DC423C">
      <w:pPr>
        <w:tabs>
          <w:tab w:val="left" w:pos="-2042"/>
        </w:tabs>
        <w:spacing w:line="276" w:lineRule="auto"/>
        <w:ind w:left="1076" w:hanging="425"/>
        <w:jc w:val="both"/>
        <w:rPr>
          <w:rFonts w:ascii="David" w:eastAsia="David" w:hAnsi="David"/>
          <w:szCs w:val="24"/>
          <w:u w:val="single"/>
        </w:rPr>
      </w:pP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u w:val="single"/>
        </w:rPr>
        <w:tab/>
      </w:r>
    </w:p>
    <w:p w:rsidR="00714049" w:rsidRPr="00481B72" w:rsidRDefault="00DC423C">
      <w:pPr>
        <w:tabs>
          <w:tab w:val="left" w:pos="-2042"/>
        </w:tabs>
        <w:spacing w:line="276" w:lineRule="auto"/>
        <w:ind w:left="1076" w:hanging="425"/>
        <w:jc w:val="both"/>
        <w:rPr>
          <w:rFonts w:ascii="David" w:eastAsia="David" w:hAnsi="David"/>
          <w:b/>
          <w:szCs w:val="24"/>
        </w:rPr>
      </w:pPr>
      <w:r w:rsidRPr="00481B72">
        <w:rPr>
          <w:rFonts w:ascii="David" w:eastAsia="David" w:hAnsi="David"/>
          <w:szCs w:val="24"/>
          <w:rtl/>
        </w:rPr>
        <w:t xml:space="preserve">ד"ר אודט סלע                                                           </w:t>
      </w:r>
      <w:r w:rsidRPr="00481B72">
        <w:rPr>
          <w:rFonts w:ascii="David" w:eastAsia="David" w:hAnsi="David"/>
          <w:b/>
          <w:szCs w:val="24"/>
        </w:rPr>
        <w:tab/>
        <w:t xml:space="preserve">                           </w:t>
      </w:r>
      <w:r w:rsidRPr="00481B72">
        <w:rPr>
          <w:rFonts w:ascii="David" w:eastAsia="David" w:hAnsi="David"/>
          <w:szCs w:val="24"/>
          <w:rtl/>
        </w:rPr>
        <w:t>חוקר ראשי</w:t>
      </w:r>
    </w:p>
    <w:p w:rsidR="00714049" w:rsidRPr="00481B72" w:rsidRDefault="00DC423C">
      <w:pPr>
        <w:tabs>
          <w:tab w:val="left" w:pos="-2042"/>
        </w:tabs>
        <w:spacing w:line="276" w:lineRule="auto"/>
        <w:ind w:left="1076" w:hanging="425"/>
        <w:jc w:val="both"/>
        <w:rPr>
          <w:rFonts w:ascii="David" w:eastAsia="David" w:hAnsi="David"/>
          <w:szCs w:val="24"/>
        </w:rPr>
      </w:pPr>
      <w:r w:rsidRPr="00481B72">
        <w:rPr>
          <w:rFonts w:ascii="David" w:eastAsia="David" w:hAnsi="David"/>
          <w:szCs w:val="24"/>
          <w:rtl/>
        </w:rPr>
        <w:t>המדענית הראשית</w:t>
      </w:r>
    </w:p>
    <w:p w:rsidR="00714049" w:rsidRPr="00481B72" w:rsidRDefault="00DC423C">
      <w:pPr>
        <w:tabs>
          <w:tab w:val="left" w:pos="-2042"/>
        </w:tabs>
        <w:spacing w:line="276" w:lineRule="auto"/>
        <w:ind w:left="1076" w:hanging="425"/>
        <w:jc w:val="both"/>
        <w:rPr>
          <w:rFonts w:ascii="David" w:eastAsia="David" w:hAnsi="David"/>
          <w:b/>
          <w:szCs w:val="24"/>
        </w:rPr>
      </w:pPr>
      <w:r w:rsidRPr="00481B72">
        <w:rPr>
          <w:rFonts w:ascii="David" w:eastAsia="David" w:hAnsi="David"/>
          <w:szCs w:val="24"/>
          <w:rtl/>
        </w:rPr>
        <w:t>לשכת המדען הראשי</w:t>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p>
    <w:p w:rsidR="00714049" w:rsidRPr="00481B72" w:rsidRDefault="00714049">
      <w:pPr>
        <w:tabs>
          <w:tab w:val="left" w:pos="-2042"/>
        </w:tabs>
        <w:spacing w:line="276" w:lineRule="auto"/>
        <w:ind w:left="1076" w:hanging="425"/>
        <w:jc w:val="both"/>
        <w:rPr>
          <w:rFonts w:ascii="David" w:eastAsia="David" w:hAnsi="David"/>
          <w:b/>
          <w:szCs w:val="24"/>
          <w:u w:val="single"/>
        </w:rPr>
      </w:pPr>
    </w:p>
    <w:p w:rsidR="00714049" w:rsidRPr="00481B72" w:rsidRDefault="00714049">
      <w:pPr>
        <w:tabs>
          <w:tab w:val="left" w:pos="-2042"/>
        </w:tabs>
        <w:spacing w:line="276" w:lineRule="auto"/>
        <w:ind w:left="1076" w:hanging="425"/>
        <w:jc w:val="both"/>
        <w:rPr>
          <w:rFonts w:ascii="David" w:eastAsia="David" w:hAnsi="David"/>
          <w:b/>
          <w:szCs w:val="24"/>
          <w:u w:val="single"/>
        </w:rPr>
      </w:pPr>
    </w:p>
    <w:p w:rsidR="00714049" w:rsidRPr="00481B72" w:rsidRDefault="00DC423C">
      <w:pPr>
        <w:tabs>
          <w:tab w:val="left" w:pos="-2042"/>
        </w:tabs>
        <w:spacing w:line="276" w:lineRule="auto"/>
        <w:ind w:left="1076" w:hanging="425"/>
        <w:jc w:val="both"/>
        <w:rPr>
          <w:rFonts w:ascii="David" w:eastAsia="David" w:hAnsi="David"/>
          <w:b/>
          <w:szCs w:val="24"/>
          <w:u w:val="single"/>
        </w:rPr>
      </w:pP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rPr>
        <w:tab/>
      </w:r>
      <w:r w:rsidRPr="00481B72">
        <w:rPr>
          <w:rFonts w:ascii="David" w:eastAsia="David" w:hAnsi="David"/>
          <w:szCs w:val="24"/>
          <w:u w:val="single"/>
        </w:rPr>
        <w:tab/>
      </w:r>
      <w:r w:rsidRPr="00481B72">
        <w:rPr>
          <w:rFonts w:ascii="David" w:eastAsia="David" w:hAnsi="David"/>
          <w:szCs w:val="24"/>
          <w:u w:val="single"/>
        </w:rPr>
        <w:tab/>
      </w:r>
      <w:r w:rsidRPr="00481B72">
        <w:rPr>
          <w:rFonts w:ascii="David" w:eastAsia="David" w:hAnsi="David"/>
          <w:szCs w:val="24"/>
          <w:u w:val="single"/>
        </w:rPr>
        <w:tab/>
      </w:r>
    </w:p>
    <w:p w:rsidR="00714049" w:rsidRPr="00481B72" w:rsidRDefault="00DC423C">
      <w:pPr>
        <w:tabs>
          <w:tab w:val="left" w:pos="-2042"/>
        </w:tabs>
        <w:spacing w:line="276" w:lineRule="auto"/>
        <w:ind w:left="1076" w:hanging="425"/>
        <w:jc w:val="both"/>
        <w:rPr>
          <w:rFonts w:ascii="David" w:eastAsia="David" w:hAnsi="David"/>
          <w:szCs w:val="24"/>
        </w:rPr>
      </w:pPr>
      <w:r w:rsidRPr="00481B72">
        <w:rPr>
          <w:rFonts w:ascii="David" w:eastAsia="David" w:hAnsi="David"/>
          <w:szCs w:val="24"/>
          <w:rtl/>
        </w:rPr>
        <w:t xml:space="preserve">מיכל קפלן </w:t>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t>חתימה וחותמת המוסד</w:t>
      </w:r>
    </w:p>
    <w:p w:rsidR="00714049" w:rsidRPr="00481B72" w:rsidRDefault="00DC423C">
      <w:pPr>
        <w:tabs>
          <w:tab w:val="left" w:pos="-2042"/>
        </w:tabs>
        <w:spacing w:line="276" w:lineRule="auto"/>
        <w:ind w:left="1076" w:hanging="425"/>
        <w:jc w:val="both"/>
        <w:rPr>
          <w:rFonts w:ascii="David" w:eastAsia="David" w:hAnsi="David"/>
          <w:b/>
          <w:szCs w:val="24"/>
        </w:rPr>
      </w:pPr>
      <w:r w:rsidRPr="00481B72">
        <w:rPr>
          <w:rFonts w:ascii="David" w:eastAsia="David" w:hAnsi="David"/>
          <w:szCs w:val="24"/>
          <w:rtl/>
        </w:rPr>
        <w:t xml:space="preserve">סגנית חשב המשרד </w:t>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r>
      <w:r w:rsidRPr="00481B72">
        <w:rPr>
          <w:rFonts w:ascii="David" w:eastAsia="David" w:hAnsi="David"/>
          <w:szCs w:val="24"/>
          <w:rtl/>
        </w:rPr>
        <w:tab/>
        <w:t xml:space="preserve"> </w:t>
      </w:r>
    </w:p>
    <w:p w:rsidR="00714049" w:rsidRPr="00481B72" w:rsidRDefault="00714049">
      <w:pPr>
        <w:spacing w:line="276" w:lineRule="auto"/>
        <w:rPr>
          <w:rFonts w:ascii="David" w:eastAsia="David" w:hAnsi="David"/>
          <w:szCs w:val="24"/>
        </w:rPr>
      </w:pPr>
    </w:p>
    <w:p w:rsidR="00714049" w:rsidRPr="00481B72" w:rsidRDefault="00714049">
      <w:pPr>
        <w:spacing w:line="276" w:lineRule="auto"/>
        <w:ind w:left="-33"/>
        <w:jc w:val="center"/>
        <w:rPr>
          <w:rFonts w:ascii="David" w:eastAsia="David" w:hAnsi="David"/>
        </w:rPr>
      </w:pPr>
    </w:p>
    <w:p w:rsidR="00714049" w:rsidRPr="00481B72" w:rsidRDefault="00714049">
      <w:pPr>
        <w:spacing w:line="276" w:lineRule="auto"/>
        <w:ind w:left="-33"/>
        <w:jc w:val="center"/>
        <w:rPr>
          <w:rFonts w:ascii="David" w:eastAsia="David" w:hAnsi="David"/>
        </w:rPr>
      </w:pPr>
    </w:p>
    <w:p w:rsidR="00714049" w:rsidRPr="00481B72" w:rsidRDefault="00714049">
      <w:pPr>
        <w:spacing w:line="276" w:lineRule="auto"/>
        <w:ind w:left="-33"/>
        <w:jc w:val="center"/>
        <w:rPr>
          <w:rFonts w:ascii="David" w:eastAsia="David" w:hAnsi="David"/>
        </w:rPr>
      </w:pPr>
    </w:p>
    <w:p w:rsidR="00714049" w:rsidRPr="00481B72" w:rsidRDefault="00714049">
      <w:pPr>
        <w:spacing w:line="276" w:lineRule="auto"/>
        <w:ind w:left="-33"/>
        <w:jc w:val="center"/>
        <w:rPr>
          <w:rFonts w:ascii="David" w:eastAsia="David" w:hAnsi="David"/>
        </w:rPr>
      </w:pPr>
    </w:p>
    <w:p w:rsidR="00714049" w:rsidRPr="00481B72" w:rsidRDefault="00714049">
      <w:pPr>
        <w:spacing w:line="276" w:lineRule="auto"/>
        <w:ind w:left="-33"/>
        <w:jc w:val="center"/>
        <w:rPr>
          <w:rFonts w:ascii="David" w:eastAsia="David" w:hAnsi="David"/>
        </w:rPr>
      </w:pPr>
    </w:p>
    <w:p w:rsidR="00714049" w:rsidRPr="00481B72" w:rsidRDefault="00DC423C">
      <w:pPr>
        <w:rPr>
          <w:rFonts w:ascii="David" w:eastAsia="David" w:hAnsi="David"/>
        </w:rPr>
      </w:pPr>
      <w:r w:rsidRPr="00481B72">
        <w:rPr>
          <w:rFonts w:ascii="David" w:hAnsi="David"/>
        </w:rPr>
        <w:br w:type="page"/>
      </w:r>
    </w:p>
    <w:p w:rsidR="00145FD0" w:rsidRPr="00481B72" w:rsidRDefault="00145FD0" w:rsidP="00145FD0">
      <w:pPr>
        <w:spacing w:line="276" w:lineRule="auto"/>
        <w:rPr>
          <w:rFonts w:ascii="David" w:hAnsi="David"/>
          <w:szCs w:val="24"/>
          <w:rtl/>
          <w:lang w:eastAsia="en-US"/>
        </w:rPr>
      </w:pPr>
      <w:r w:rsidRPr="00481B72">
        <w:rPr>
          <w:rFonts w:ascii="David" w:hAnsi="David"/>
          <w:szCs w:val="24"/>
          <w:rtl/>
          <w:lang w:eastAsia="en-US"/>
        </w:rPr>
        <w:lastRenderedPageBreak/>
        <w:t>נספח מספר 2</w:t>
      </w:r>
    </w:p>
    <w:p w:rsidR="00714049" w:rsidRPr="00481B72" w:rsidRDefault="00145FD0" w:rsidP="00145FD0">
      <w:pPr>
        <w:spacing w:line="276" w:lineRule="auto"/>
        <w:jc w:val="right"/>
        <w:rPr>
          <w:rFonts w:ascii="David" w:eastAsia="David" w:hAnsi="David"/>
          <w:b/>
          <w:u w:val="single"/>
        </w:rPr>
      </w:pPr>
      <w:r w:rsidRPr="00481B72">
        <w:rPr>
          <w:rFonts w:ascii="David" w:hAnsi="David"/>
          <w:szCs w:val="24"/>
          <w:rtl/>
          <w:lang w:eastAsia="en-US"/>
        </w:rPr>
        <w:t>דף 1 מתוך 3</w:t>
      </w:r>
    </w:p>
    <w:p w:rsidR="00714049" w:rsidRPr="00481B72" w:rsidRDefault="00714049">
      <w:pPr>
        <w:jc w:val="center"/>
        <w:rPr>
          <w:rFonts w:ascii="David" w:hAnsi="David"/>
          <w:b/>
          <w:u w:val="single"/>
        </w:rPr>
      </w:pPr>
    </w:p>
    <w:p w:rsidR="00714049" w:rsidRPr="00481B72" w:rsidRDefault="007C0ECF">
      <w:pPr>
        <w:spacing w:line="276" w:lineRule="auto"/>
        <w:jc w:val="center"/>
        <w:rPr>
          <w:rFonts w:ascii="David" w:eastAsia="David" w:hAnsi="David"/>
          <w:b/>
          <w:u w:val="single"/>
        </w:rPr>
      </w:pPr>
      <w:r w:rsidRPr="00481B72">
        <w:rPr>
          <w:rFonts w:ascii="David" w:eastAsia="David" w:hAnsi="David"/>
          <w:b/>
          <w:sz w:val="28"/>
          <w:u w:val="single"/>
          <w:rtl/>
        </w:rPr>
        <w:t xml:space="preserve">קול קורא מס' </w:t>
      </w:r>
      <w:r>
        <w:rPr>
          <w:rFonts w:ascii="David" w:eastAsia="David" w:hAnsi="David" w:hint="cs"/>
          <w:b/>
          <w:sz w:val="28"/>
          <w:u w:val="single"/>
          <w:rtl/>
        </w:rPr>
        <w:t xml:space="preserve">26/8.24 </w:t>
      </w:r>
      <w:r w:rsidRPr="00481B72">
        <w:rPr>
          <w:rFonts w:ascii="David" w:eastAsia="David" w:hAnsi="David"/>
          <w:b/>
          <w:sz w:val="28"/>
          <w:u w:val="single"/>
          <w:rtl/>
        </w:rPr>
        <w:t>למחקר בנושא "התנדבות תלמידים בעת מלחמת "חרבות ברזל"</w:t>
      </w:r>
      <w:r w:rsidRPr="00481B72">
        <w:rPr>
          <w:rFonts w:ascii="David" w:eastAsia="David" w:hAnsi="David"/>
          <w:b/>
          <w:sz w:val="28"/>
          <w:u w:val="single"/>
          <w:rtl/>
        </w:rPr>
        <w:br/>
      </w:r>
    </w:p>
    <w:p w:rsidR="00714049" w:rsidRPr="00481B72" w:rsidRDefault="00714049">
      <w:pPr>
        <w:spacing w:line="276" w:lineRule="auto"/>
        <w:jc w:val="center"/>
        <w:rPr>
          <w:rFonts w:ascii="David" w:eastAsia="David" w:hAnsi="David"/>
          <w:b/>
          <w:u w:val="single"/>
        </w:rPr>
      </w:pPr>
    </w:p>
    <w:p w:rsidR="00714049" w:rsidRPr="00481B72" w:rsidRDefault="00DC423C">
      <w:pPr>
        <w:spacing w:line="276" w:lineRule="auto"/>
        <w:jc w:val="center"/>
        <w:rPr>
          <w:rFonts w:ascii="David" w:eastAsia="David" w:hAnsi="David"/>
        </w:rPr>
      </w:pPr>
      <w:r w:rsidRPr="00481B72">
        <w:rPr>
          <w:rFonts w:ascii="David" w:hAnsi="David"/>
          <w:noProof/>
          <w:lang w:eastAsia="en-US"/>
        </w:rPr>
        <mc:AlternateContent>
          <mc:Choice Requires="wps">
            <w:drawing>
              <wp:anchor distT="0" distB="0" distL="114300" distR="114300" simplePos="0" relativeHeight="251658240" behindDoc="0" locked="0" layoutInCell="1" hidden="0" allowOverlap="1">
                <wp:simplePos x="0" y="0"/>
                <wp:positionH relativeFrom="column">
                  <wp:posOffset>1562100</wp:posOffset>
                </wp:positionH>
                <wp:positionV relativeFrom="paragraph">
                  <wp:posOffset>76200</wp:posOffset>
                </wp:positionV>
                <wp:extent cx="2574925" cy="771525"/>
                <wp:effectExtent l="0" t="0" r="0" b="0"/>
                <wp:wrapNone/>
                <wp:docPr id="4" name="מלבן מעוגל 4"/>
                <wp:cNvGraphicFramePr/>
                <a:graphic xmlns:a="http://schemas.openxmlformats.org/drawingml/2006/main">
                  <a:graphicData uri="http://schemas.microsoft.com/office/word/2010/wordprocessingShape">
                    <wps:wsp>
                      <wps:cNvSpPr/>
                      <wps:spPr>
                        <a:xfrm>
                          <a:off x="4063300" y="3399000"/>
                          <a:ext cx="2565400" cy="762000"/>
                        </a:xfrm>
                        <a:prstGeom prst="roundRect">
                          <a:avLst>
                            <a:gd name="adj" fmla="val 16667"/>
                          </a:avLst>
                        </a:prstGeom>
                        <a:solidFill>
                          <a:srgbClr val="FFFFFF"/>
                        </a:solidFill>
                        <a:ln w="9525" cap="flat" cmpd="sng">
                          <a:solidFill>
                            <a:srgbClr val="000000"/>
                          </a:solidFill>
                          <a:prstDash val="solid"/>
                          <a:round/>
                          <a:headEnd type="none" w="sm" len="sm"/>
                          <a:tailEnd type="none" w="sm" len="sm"/>
                        </a:ln>
                        <a:effectLst>
                          <a:outerShdw dist="107763" dir="18900000" algn="ctr" rotWithShape="0">
                            <a:srgbClr val="808080"/>
                          </a:outerShdw>
                        </a:effectLst>
                      </wps:spPr>
                      <wps:txbx>
                        <w:txbxContent>
                          <w:p w:rsidR="00603296" w:rsidRDefault="00603296">
                            <w:pPr>
                              <w:textDirection w:val="btLr"/>
                            </w:pPr>
                          </w:p>
                        </w:txbxContent>
                      </wps:txbx>
                      <wps:bodyPr spcFirstLastPara="1" wrap="square" lIns="91425" tIns="91425" rIns="91425" bIns="91425" anchor="ctr" anchorCtr="0">
                        <a:noAutofit/>
                      </wps:bodyPr>
                    </wps:wsp>
                  </a:graphicData>
                </a:graphic>
              </wp:anchor>
            </w:drawing>
          </mc:Choice>
          <mc:Fallback>
            <w:pict>
              <v:roundrect id="מלבן מעוגל 4" o:spid="_x0000_s1026" style="position:absolute;left:0;text-align:left;margin-left:123pt;margin-top:6pt;width:202.75pt;height:60.75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">
                <v:stroke startarrowwidth="narrow" startarrowlength="short" endarrowwidth="narrow" endarrowlength="short"/>
                <v:shadow on="t" offset="6pt,-6pt"/>
                <v:textbox inset="2.53958mm,2.53958mm,2.53958mm,2.53958mm">
                  <w:txbxContent>
                    <w:p w:rsidR="00603296" w:rsidRDefault="00603296">
                      <w:pPr>
                        <w:textDirection w:val="btLr"/>
                      </w:pPr>
                    </w:p>
                  </w:txbxContent>
                </v:textbox>
              </v:roundrect>
            </w:pict>
          </mc:Fallback>
        </mc:AlternateContent>
      </w:r>
    </w:p>
    <w:p w:rsidR="00714049" w:rsidRPr="00481B72" w:rsidRDefault="00F13EC1">
      <w:pPr>
        <w:spacing w:line="276" w:lineRule="auto"/>
        <w:rPr>
          <w:rFonts w:ascii="David" w:eastAsia="David" w:hAnsi="David"/>
        </w:rPr>
      </w:pPr>
      <w:r w:rsidRPr="00481B72">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71F004CF" wp14:editId="1FF56BFE">
                <wp:simplePos x="0" y="0"/>
                <wp:positionH relativeFrom="column">
                  <wp:posOffset>1946275</wp:posOffset>
                </wp:positionH>
                <wp:positionV relativeFrom="paragraph">
                  <wp:posOffset>8255</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rsidR="00603296" w:rsidRDefault="00603296" w:rsidP="00F13EC1">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1F004CF" id="_x0000_t202" coordsize="21600,21600" o:spt="202" path="m,l,21600r21600,l21600,xe">
                <v:stroke joinstyle="miter"/>
                <v:path gradientshapeok="t" o:connecttype="rect"/>
              </v:shapetype>
              <v:shape id="WordArt 9" o:spid="_x0000_s1027" type="#_x0000_t202" style="position:absolute;left:0;text-align:left;margin-left:153.25pt;margin-top:.65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" filled="f" stroked="f">
                <o:lock v:ext="edit" shapetype="t"/>
                <v:textbox style="mso-fit-shape-to-text:t">
                  <w:txbxContent>
                    <w:p w:rsidR="00603296" w:rsidRDefault="00603296" w:rsidP="00F13EC1">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rsidR="00714049" w:rsidRPr="00481B72" w:rsidRDefault="00714049">
      <w:pPr>
        <w:spacing w:line="276" w:lineRule="auto"/>
        <w:rPr>
          <w:rFonts w:ascii="David" w:eastAsia="David" w:hAnsi="David"/>
        </w:rPr>
      </w:pPr>
    </w:p>
    <w:p w:rsidR="00714049" w:rsidRPr="00481B72" w:rsidRDefault="00714049">
      <w:pPr>
        <w:spacing w:line="276" w:lineRule="auto"/>
        <w:rPr>
          <w:rFonts w:ascii="David" w:eastAsia="David" w:hAnsi="David"/>
        </w:rPr>
      </w:pPr>
    </w:p>
    <w:p w:rsidR="00714049" w:rsidRPr="00481B72" w:rsidRDefault="00714049">
      <w:pPr>
        <w:spacing w:line="276" w:lineRule="auto"/>
        <w:rPr>
          <w:rFonts w:ascii="David" w:eastAsia="David" w:hAnsi="David"/>
        </w:rPr>
      </w:pPr>
    </w:p>
    <w:p w:rsidR="00714049" w:rsidRPr="00481B72" w:rsidRDefault="00714049">
      <w:pPr>
        <w:spacing w:line="276" w:lineRule="auto"/>
        <w:jc w:val="center"/>
        <w:rPr>
          <w:rFonts w:ascii="David" w:eastAsia="David" w:hAnsi="David"/>
          <w:b/>
        </w:rPr>
      </w:pPr>
    </w:p>
    <w:tbl>
      <w:tblPr>
        <w:tblStyle w:val="12"/>
        <w:bidiVisual/>
        <w:tblW w:w="0" w:type="auto"/>
        <w:tblLook w:val="04A0" w:firstRow="1" w:lastRow="0" w:firstColumn="1" w:lastColumn="0" w:noHBand="0" w:noVBand="1"/>
      </w:tblPr>
      <w:tblGrid>
        <w:gridCol w:w="610"/>
        <w:gridCol w:w="3555"/>
        <w:gridCol w:w="4132"/>
      </w:tblGrid>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1.</w:t>
            </w:r>
          </w:p>
        </w:tc>
        <w:tc>
          <w:tcPr>
            <w:tcW w:w="7687" w:type="dxa"/>
            <w:gridSpan w:val="2"/>
          </w:tcPr>
          <w:p w:rsidR="00145FD0" w:rsidRPr="00481B72" w:rsidRDefault="00145FD0" w:rsidP="002C213B">
            <w:pPr>
              <w:spacing w:line="276" w:lineRule="auto"/>
              <w:rPr>
                <w:rFonts w:ascii="David" w:hAnsi="David"/>
                <w:b/>
                <w:bCs/>
                <w:szCs w:val="24"/>
                <w:rtl/>
                <w:lang w:eastAsia="en-US"/>
              </w:rPr>
            </w:pPr>
            <w:r w:rsidRPr="00481B72">
              <w:rPr>
                <w:rFonts w:ascii="David" w:hAnsi="David"/>
                <w:b/>
                <w:bCs/>
                <w:szCs w:val="24"/>
                <w:rtl/>
                <w:lang w:eastAsia="en-US"/>
              </w:rPr>
              <w:t>שם המחקר</w:t>
            </w:r>
            <w:r w:rsidRPr="00481B72">
              <w:rPr>
                <w:rFonts w:ascii="David" w:hAnsi="David"/>
                <w:szCs w:val="24"/>
                <w:rtl/>
                <w:lang w:eastAsia="en-US"/>
              </w:rPr>
              <w:t>:</w:t>
            </w: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7687" w:type="dxa"/>
            <w:gridSpan w:val="2"/>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2.</w:t>
            </w:r>
          </w:p>
        </w:tc>
        <w:tc>
          <w:tcPr>
            <w:tcW w:w="7687" w:type="dxa"/>
            <w:gridSpan w:val="2"/>
          </w:tcPr>
          <w:p w:rsidR="00145FD0" w:rsidRPr="00481B72" w:rsidRDefault="00145FD0" w:rsidP="002C213B">
            <w:pPr>
              <w:spacing w:line="276" w:lineRule="auto"/>
              <w:rPr>
                <w:rFonts w:ascii="David" w:hAnsi="David"/>
                <w:b/>
                <w:bCs/>
                <w:szCs w:val="24"/>
                <w:rtl/>
                <w:lang w:eastAsia="en-US"/>
              </w:rPr>
            </w:pPr>
            <w:r w:rsidRPr="00481B72">
              <w:rPr>
                <w:rFonts w:ascii="David" w:hAnsi="David"/>
                <w:b/>
                <w:bCs/>
                <w:szCs w:val="24"/>
                <w:rtl/>
                <w:lang w:eastAsia="en-US"/>
              </w:rPr>
              <w:t>פרטי החוקרים הראשיים</w:t>
            </w:r>
            <w:r w:rsidRPr="00481B72">
              <w:rPr>
                <w:rFonts w:ascii="David" w:hAnsi="David"/>
                <w:szCs w:val="24"/>
                <w:rtl/>
                <w:lang w:eastAsia="en-US"/>
              </w:rPr>
              <w:t>:</w:t>
            </w: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א.</w:t>
            </w: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שם מלא:</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כתובת:</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מס' טלפון נייד:</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szCs w:val="24"/>
                <w:rtl/>
                <w:lang w:eastAsia="en-US"/>
              </w:rPr>
            </w:pPr>
            <w:r w:rsidRPr="00481B72">
              <w:rPr>
                <w:rFonts w:ascii="David" w:hAnsi="David"/>
                <w:szCs w:val="24"/>
                <w:rtl/>
                <w:lang w:eastAsia="en-US"/>
              </w:rPr>
              <w:t>דוא"ל:</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ב.</w:t>
            </w: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שם מלא:</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כתובת:</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מס' טלפון נייד:</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szCs w:val="24"/>
                <w:rtl/>
                <w:lang w:eastAsia="en-US"/>
              </w:rPr>
            </w:pPr>
            <w:r w:rsidRPr="00481B72">
              <w:rPr>
                <w:rFonts w:ascii="David" w:hAnsi="David"/>
                <w:szCs w:val="24"/>
                <w:rtl/>
                <w:lang w:eastAsia="en-US"/>
              </w:rPr>
              <w:t>דוא"ל:</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ג.</w:t>
            </w: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שם מלא:</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כתובת:</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מס' טלפון נייד:</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szCs w:val="24"/>
                <w:rtl/>
                <w:lang w:eastAsia="en-US"/>
              </w:rPr>
            </w:pPr>
            <w:r w:rsidRPr="00481B72">
              <w:rPr>
                <w:rFonts w:ascii="David" w:hAnsi="David"/>
                <w:szCs w:val="24"/>
                <w:rtl/>
                <w:lang w:eastAsia="en-US"/>
              </w:rPr>
              <w:t>דוא"ל:</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ד.</w:t>
            </w: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שם מלא:</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כתובת:</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b/>
                <w:bCs/>
                <w:szCs w:val="24"/>
                <w:rtl/>
                <w:lang w:eastAsia="en-US"/>
              </w:rPr>
            </w:pPr>
            <w:r w:rsidRPr="00481B72">
              <w:rPr>
                <w:rFonts w:ascii="David" w:hAnsi="David"/>
                <w:szCs w:val="24"/>
                <w:rtl/>
                <w:lang w:eastAsia="en-US"/>
              </w:rPr>
              <w:t>מס' טלפון נייד:</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3555" w:type="dxa"/>
          </w:tcPr>
          <w:p w:rsidR="00145FD0" w:rsidRPr="00481B72" w:rsidRDefault="00145FD0" w:rsidP="002C213B">
            <w:pPr>
              <w:spacing w:line="276" w:lineRule="auto"/>
              <w:rPr>
                <w:rFonts w:ascii="David" w:hAnsi="David"/>
                <w:szCs w:val="24"/>
                <w:rtl/>
                <w:lang w:eastAsia="en-US"/>
              </w:rPr>
            </w:pPr>
            <w:r w:rsidRPr="00481B72">
              <w:rPr>
                <w:rFonts w:ascii="David" w:hAnsi="David"/>
                <w:szCs w:val="24"/>
                <w:rtl/>
                <w:lang w:eastAsia="en-US"/>
              </w:rPr>
              <w:t>דוא"ל:</w:t>
            </w:r>
          </w:p>
        </w:tc>
        <w:tc>
          <w:tcPr>
            <w:tcW w:w="4132" w:type="dxa"/>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3.</w:t>
            </w:r>
          </w:p>
        </w:tc>
        <w:tc>
          <w:tcPr>
            <w:tcW w:w="7687" w:type="dxa"/>
            <w:gridSpan w:val="2"/>
          </w:tcPr>
          <w:p w:rsidR="00145FD0" w:rsidRPr="00481B72" w:rsidRDefault="00145FD0" w:rsidP="002C213B">
            <w:pPr>
              <w:spacing w:line="276" w:lineRule="auto"/>
              <w:rPr>
                <w:rFonts w:ascii="David" w:hAnsi="David"/>
                <w:b/>
                <w:bCs/>
                <w:szCs w:val="24"/>
                <w:rtl/>
                <w:lang w:eastAsia="en-US"/>
              </w:rPr>
            </w:pPr>
            <w:r w:rsidRPr="00481B72">
              <w:rPr>
                <w:rFonts w:ascii="David" w:hAnsi="David"/>
                <w:b/>
                <w:bCs/>
                <w:szCs w:val="24"/>
                <w:rtl/>
                <w:lang w:eastAsia="en-US"/>
              </w:rPr>
              <w:t>המוסד האקדמי שבמסגרתו מוגשת ההצעה:</w:t>
            </w: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7687" w:type="dxa"/>
            <w:gridSpan w:val="2"/>
          </w:tcPr>
          <w:p w:rsidR="00145FD0" w:rsidRPr="00481B72" w:rsidRDefault="00145FD0" w:rsidP="002C213B">
            <w:pPr>
              <w:spacing w:line="276" w:lineRule="auto"/>
              <w:jc w:val="center"/>
              <w:rPr>
                <w:rFonts w:ascii="David" w:hAnsi="David"/>
                <w:b/>
                <w:bCs/>
                <w:szCs w:val="24"/>
                <w:rtl/>
                <w:lang w:eastAsia="en-US"/>
              </w:rPr>
            </w:pP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4.</w:t>
            </w:r>
          </w:p>
        </w:tc>
        <w:tc>
          <w:tcPr>
            <w:tcW w:w="7687" w:type="dxa"/>
            <w:gridSpan w:val="2"/>
          </w:tcPr>
          <w:p w:rsidR="00145FD0" w:rsidRPr="00481B72" w:rsidRDefault="00145FD0" w:rsidP="002C213B">
            <w:pPr>
              <w:spacing w:line="276" w:lineRule="auto"/>
              <w:rPr>
                <w:rFonts w:ascii="David" w:hAnsi="David"/>
                <w:b/>
                <w:bCs/>
                <w:szCs w:val="24"/>
                <w:rtl/>
                <w:lang w:eastAsia="en-US"/>
              </w:rPr>
            </w:pPr>
            <w:r w:rsidRPr="00481B72">
              <w:rPr>
                <w:rFonts w:ascii="David" w:hAnsi="David"/>
                <w:b/>
                <w:bCs/>
                <w:szCs w:val="24"/>
                <w:rtl/>
                <w:lang w:eastAsia="en-US"/>
              </w:rPr>
              <w:t>עלות המחקר</w:t>
            </w:r>
          </w:p>
        </w:tc>
      </w:tr>
      <w:tr w:rsidR="00481B72"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p>
        </w:tc>
        <w:tc>
          <w:tcPr>
            <w:tcW w:w="7687" w:type="dxa"/>
            <w:gridSpan w:val="2"/>
          </w:tcPr>
          <w:p w:rsidR="00145FD0" w:rsidRPr="00481B72" w:rsidRDefault="00145FD0" w:rsidP="002C213B">
            <w:pPr>
              <w:spacing w:line="276" w:lineRule="auto"/>
              <w:jc w:val="center"/>
              <w:rPr>
                <w:rFonts w:ascii="David" w:hAnsi="David"/>
                <w:b/>
                <w:bCs/>
                <w:szCs w:val="24"/>
                <w:rtl/>
                <w:lang w:eastAsia="en-US"/>
              </w:rPr>
            </w:pPr>
          </w:p>
        </w:tc>
      </w:tr>
      <w:tr w:rsidR="00145FD0" w:rsidRPr="00481B72" w:rsidTr="002C213B">
        <w:tc>
          <w:tcPr>
            <w:tcW w:w="610" w:type="dxa"/>
          </w:tcPr>
          <w:p w:rsidR="00145FD0" w:rsidRPr="00481B72" w:rsidRDefault="00145FD0" w:rsidP="002C213B">
            <w:pPr>
              <w:spacing w:line="276" w:lineRule="auto"/>
              <w:jc w:val="center"/>
              <w:rPr>
                <w:rFonts w:ascii="David" w:hAnsi="David"/>
                <w:b/>
                <w:bCs/>
                <w:szCs w:val="24"/>
                <w:rtl/>
                <w:lang w:eastAsia="en-US"/>
              </w:rPr>
            </w:pPr>
            <w:r w:rsidRPr="00481B72">
              <w:rPr>
                <w:rFonts w:ascii="David" w:hAnsi="David"/>
                <w:b/>
                <w:bCs/>
                <w:szCs w:val="24"/>
                <w:rtl/>
                <w:lang w:eastAsia="en-US"/>
              </w:rPr>
              <w:t>5.</w:t>
            </w:r>
          </w:p>
        </w:tc>
        <w:tc>
          <w:tcPr>
            <w:tcW w:w="7687" w:type="dxa"/>
            <w:gridSpan w:val="2"/>
          </w:tcPr>
          <w:p w:rsidR="00145FD0" w:rsidRPr="00481B72" w:rsidRDefault="00145FD0" w:rsidP="002C213B">
            <w:pPr>
              <w:spacing w:line="276" w:lineRule="auto"/>
              <w:rPr>
                <w:rFonts w:ascii="David" w:hAnsi="David"/>
                <w:b/>
                <w:bCs/>
                <w:szCs w:val="24"/>
                <w:rtl/>
                <w:lang w:eastAsia="en-US"/>
              </w:rPr>
            </w:pPr>
            <w:r w:rsidRPr="00481B72">
              <w:rPr>
                <w:rFonts w:ascii="David" w:hAnsi="David"/>
                <w:b/>
                <w:bCs/>
                <w:szCs w:val="24"/>
                <w:rtl/>
                <w:lang w:eastAsia="en-US"/>
              </w:rPr>
              <w:t xml:space="preserve">תקופת ביצוע המחקר </w:t>
            </w:r>
            <w:r w:rsidRPr="00481B72">
              <w:rPr>
                <w:rFonts w:ascii="David" w:hAnsi="David" w:hint="cs"/>
                <w:b/>
                <w:bCs/>
                <w:szCs w:val="24"/>
                <w:u w:val="single"/>
                <w:rtl/>
                <w:lang w:eastAsia="en-US"/>
              </w:rPr>
              <w:t>18</w:t>
            </w:r>
            <w:r w:rsidRPr="00481B72">
              <w:rPr>
                <w:rFonts w:ascii="David" w:hAnsi="David"/>
                <w:b/>
                <w:bCs/>
                <w:szCs w:val="24"/>
                <w:u w:val="single"/>
                <w:rtl/>
                <w:lang w:eastAsia="en-US"/>
              </w:rPr>
              <w:t xml:space="preserve"> </w:t>
            </w:r>
            <w:r w:rsidRPr="00481B72">
              <w:rPr>
                <w:rFonts w:ascii="David" w:hAnsi="David"/>
                <w:b/>
                <w:bCs/>
                <w:szCs w:val="24"/>
                <w:rtl/>
                <w:lang w:eastAsia="en-US"/>
              </w:rPr>
              <w:t>חודשים</w:t>
            </w:r>
          </w:p>
        </w:tc>
      </w:tr>
    </w:tbl>
    <w:p w:rsidR="00714049" w:rsidRPr="00481B72" w:rsidRDefault="00714049">
      <w:pPr>
        <w:tabs>
          <w:tab w:val="left" w:pos="1185"/>
          <w:tab w:val="right" w:pos="6803"/>
        </w:tabs>
        <w:spacing w:line="276" w:lineRule="auto"/>
        <w:ind w:left="1209"/>
        <w:rPr>
          <w:rFonts w:ascii="David" w:eastAsia="David" w:hAnsi="David"/>
          <w:b/>
        </w:rPr>
      </w:pPr>
    </w:p>
    <w:p w:rsidR="00714049" w:rsidRPr="00481B72" w:rsidRDefault="00714049">
      <w:pPr>
        <w:spacing w:line="276" w:lineRule="auto"/>
        <w:ind w:left="720" w:hanging="720"/>
        <w:jc w:val="both"/>
        <w:rPr>
          <w:rFonts w:ascii="David" w:eastAsia="David" w:hAnsi="David"/>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481B72" w:rsidRPr="00481B72" w:rsidTr="002C213B">
        <w:tc>
          <w:tcPr>
            <w:tcW w:w="2181" w:type="dxa"/>
          </w:tcPr>
          <w:p w:rsidR="00145FD0" w:rsidRPr="00481B72" w:rsidRDefault="00145FD0" w:rsidP="002C213B">
            <w:pPr>
              <w:spacing w:line="276" w:lineRule="auto"/>
              <w:jc w:val="both"/>
              <w:rPr>
                <w:rFonts w:ascii="David" w:hAnsi="David"/>
                <w:szCs w:val="24"/>
                <w:rtl/>
                <w:lang w:eastAsia="en-US"/>
              </w:rPr>
            </w:pPr>
          </w:p>
          <w:p w:rsidR="00145FD0" w:rsidRPr="00481B72" w:rsidRDefault="00145FD0" w:rsidP="002C213B">
            <w:pPr>
              <w:spacing w:line="276" w:lineRule="auto"/>
              <w:jc w:val="both"/>
              <w:rPr>
                <w:rFonts w:ascii="David" w:hAnsi="David"/>
                <w:szCs w:val="24"/>
                <w:lang w:eastAsia="en-US"/>
              </w:rPr>
            </w:pPr>
          </w:p>
        </w:tc>
        <w:tc>
          <w:tcPr>
            <w:tcW w:w="4056" w:type="dxa"/>
          </w:tcPr>
          <w:p w:rsidR="00145FD0" w:rsidRPr="00481B72" w:rsidRDefault="00145FD0" w:rsidP="002C213B">
            <w:pPr>
              <w:spacing w:line="276" w:lineRule="auto"/>
              <w:jc w:val="both"/>
              <w:rPr>
                <w:rFonts w:ascii="David" w:hAnsi="David"/>
                <w:szCs w:val="24"/>
                <w:lang w:eastAsia="en-US"/>
              </w:rPr>
            </w:pPr>
          </w:p>
        </w:tc>
        <w:tc>
          <w:tcPr>
            <w:tcW w:w="3618" w:type="dxa"/>
          </w:tcPr>
          <w:p w:rsidR="00145FD0" w:rsidRPr="00481B72" w:rsidRDefault="00145FD0" w:rsidP="002C213B">
            <w:pPr>
              <w:spacing w:line="276" w:lineRule="auto"/>
              <w:jc w:val="both"/>
              <w:rPr>
                <w:rFonts w:ascii="David" w:hAnsi="David"/>
                <w:szCs w:val="24"/>
                <w:lang w:eastAsia="en-US"/>
              </w:rPr>
            </w:pPr>
          </w:p>
        </w:tc>
      </w:tr>
      <w:tr w:rsidR="00481B72" w:rsidRPr="00481B72" w:rsidTr="002C213B">
        <w:tc>
          <w:tcPr>
            <w:tcW w:w="2181" w:type="dxa"/>
            <w:shd w:val="pct5" w:color="auto" w:fill="auto"/>
          </w:tcPr>
          <w:p w:rsidR="00145FD0" w:rsidRPr="00481B72" w:rsidRDefault="00145FD0" w:rsidP="002C213B">
            <w:pPr>
              <w:spacing w:line="276" w:lineRule="auto"/>
              <w:jc w:val="center"/>
              <w:rPr>
                <w:rFonts w:ascii="David" w:hAnsi="David"/>
                <w:b/>
                <w:bCs/>
                <w:szCs w:val="24"/>
                <w:lang w:eastAsia="en-US"/>
              </w:rPr>
            </w:pPr>
            <w:r w:rsidRPr="00481B72">
              <w:rPr>
                <w:rFonts w:ascii="David" w:hAnsi="David"/>
                <w:b/>
                <w:bCs/>
                <w:szCs w:val="24"/>
                <w:rtl/>
                <w:lang w:eastAsia="en-US"/>
              </w:rPr>
              <w:t>תאריך</w:t>
            </w:r>
          </w:p>
        </w:tc>
        <w:tc>
          <w:tcPr>
            <w:tcW w:w="4056" w:type="dxa"/>
            <w:shd w:val="pct5" w:color="auto" w:fill="auto"/>
          </w:tcPr>
          <w:p w:rsidR="00145FD0" w:rsidRPr="00481B72" w:rsidRDefault="00145FD0" w:rsidP="002C213B">
            <w:pPr>
              <w:spacing w:line="276" w:lineRule="auto"/>
              <w:jc w:val="center"/>
              <w:rPr>
                <w:rFonts w:ascii="David" w:hAnsi="David"/>
                <w:b/>
                <w:bCs/>
                <w:szCs w:val="24"/>
                <w:lang w:eastAsia="en-US"/>
              </w:rPr>
            </w:pPr>
            <w:r w:rsidRPr="00481B72">
              <w:rPr>
                <w:rFonts w:ascii="David" w:hAnsi="David"/>
                <w:b/>
                <w:bCs/>
                <w:szCs w:val="24"/>
                <w:rtl/>
                <w:lang w:eastAsia="en-US"/>
              </w:rPr>
              <w:t>שם החוקר וחתימה</w:t>
            </w:r>
          </w:p>
        </w:tc>
        <w:tc>
          <w:tcPr>
            <w:tcW w:w="3618" w:type="dxa"/>
            <w:shd w:val="pct5" w:color="auto" w:fill="auto"/>
          </w:tcPr>
          <w:p w:rsidR="00145FD0" w:rsidRPr="00481B72" w:rsidRDefault="00145FD0" w:rsidP="002C213B">
            <w:pPr>
              <w:spacing w:line="276" w:lineRule="auto"/>
              <w:jc w:val="center"/>
              <w:rPr>
                <w:rFonts w:ascii="David" w:hAnsi="David"/>
                <w:b/>
                <w:bCs/>
                <w:szCs w:val="24"/>
                <w:lang w:eastAsia="en-US"/>
              </w:rPr>
            </w:pPr>
            <w:r w:rsidRPr="00481B72">
              <w:rPr>
                <w:rFonts w:ascii="David" w:hAnsi="David"/>
                <w:b/>
                <w:bCs/>
                <w:szCs w:val="24"/>
                <w:rtl/>
                <w:lang w:eastAsia="en-US"/>
              </w:rPr>
              <w:t>חתימת וחותמת המוסד האקדמי</w:t>
            </w:r>
          </w:p>
        </w:tc>
      </w:tr>
    </w:tbl>
    <w:p w:rsidR="00714049" w:rsidRPr="00481B72" w:rsidRDefault="00DC423C">
      <w:pPr>
        <w:tabs>
          <w:tab w:val="left" w:pos="850"/>
        </w:tabs>
        <w:spacing w:line="276" w:lineRule="auto"/>
        <w:jc w:val="right"/>
        <w:rPr>
          <w:rFonts w:ascii="David" w:eastAsia="David" w:hAnsi="David"/>
        </w:rPr>
      </w:pPr>
      <w:r w:rsidRPr="00481B72">
        <w:rPr>
          <w:rFonts w:ascii="David" w:hAnsi="David"/>
        </w:rPr>
        <w:br w:type="page"/>
      </w:r>
      <w:r w:rsidRPr="00481B72">
        <w:rPr>
          <w:rFonts w:ascii="David" w:eastAsia="David" w:hAnsi="David"/>
          <w:rtl/>
        </w:rPr>
        <w:lastRenderedPageBreak/>
        <w:t>נספח מספר 2</w:t>
      </w:r>
    </w:p>
    <w:p w:rsidR="00714049" w:rsidRPr="00481B72" w:rsidRDefault="00DC423C">
      <w:pPr>
        <w:spacing w:line="276" w:lineRule="auto"/>
        <w:ind w:left="-33"/>
        <w:jc w:val="right"/>
        <w:rPr>
          <w:rFonts w:ascii="David" w:eastAsia="David" w:hAnsi="David"/>
        </w:rPr>
      </w:pPr>
      <w:r w:rsidRPr="00481B72">
        <w:rPr>
          <w:rFonts w:ascii="David" w:eastAsia="David" w:hAnsi="David"/>
          <w:rtl/>
        </w:rPr>
        <w:t>דף 2 מתוך 3</w:t>
      </w:r>
    </w:p>
    <w:p w:rsidR="00714049" w:rsidRPr="00481B72" w:rsidRDefault="00714049">
      <w:pPr>
        <w:spacing w:line="276" w:lineRule="auto"/>
        <w:jc w:val="center"/>
        <w:rPr>
          <w:rFonts w:ascii="David" w:eastAsia="David" w:hAnsi="David"/>
        </w:rPr>
      </w:pPr>
    </w:p>
    <w:p w:rsidR="00714049" w:rsidRPr="00481B72" w:rsidRDefault="00DC423C">
      <w:pPr>
        <w:spacing w:line="276" w:lineRule="auto"/>
        <w:jc w:val="center"/>
        <w:rPr>
          <w:rFonts w:ascii="David" w:eastAsia="David" w:hAnsi="David"/>
          <w:b/>
          <w:u w:val="single"/>
        </w:rPr>
      </w:pPr>
      <w:r w:rsidRPr="00481B72">
        <w:rPr>
          <w:rFonts w:ascii="David" w:eastAsia="David" w:hAnsi="David"/>
          <w:b/>
          <w:u w:val="single"/>
          <w:rtl/>
        </w:rPr>
        <w:t>טופס הגשת הצעת מחקר</w:t>
      </w:r>
    </w:p>
    <w:p w:rsidR="00714049" w:rsidRPr="00481B72" w:rsidRDefault="00714049">
      <w:pPr>
        <w:spacing w:line="276" w:lineRule="auto"/>
        <w:jc w:val="center"/>
        <w:rPr>
          <w:rFonts w:ascii="David" w:eastAsia="David" w:hAnsi="David"/>
          <w:b/>
          <w:u w:val="single"/>
        </w:rPr>
      </w:pPr>
    </w:p>
    <w:p w:rsidR="00714049" w:rsidRPr="00481B72" w:rsidRDefault="00DC423C">
      <w:pPr>
        <w:spacing w:line="276" w:lineRule="auto"/>
        <w:jc w:val="both"/>
        <w:rPr>
          <w:rFonts w:ascii="David" w:eastAsia="David" w:hAnsi="David"/>
        </w:rPr>
      </w:pPr>
      <w:r w:rsidRPr="00481B72">
        <w:rPr>
          <w:rFonts w:ascii="David" w:eastAsia="David" w:hAnsi="David"/>
          <w:rtl/>
        </w:rPr>
        <w:t>לכבוד</w:t>
      </w:r>
    </w:p>
    <w:p w:rsidR="00714049" w:rsidRPr="00481B72" w:rsidRDefault="00DC423C">
      <w:pPr>
        <w:spacing w:line="276" w:lineRule="auto"/>
        <w:jc w:val="both"/>
        <w:rPr>
          <w:rFonts w:ascii="David" w:eastAsia="David" w:hAnsi="David"/>
        </w:rPr>
      </w:pPr>
      <w:r w:rsidRPr="00481B72">
        <w:rPr>
          <w:rFonts w:ascii="David" w:eastAsia="David" w:hAnsi="David"/>
          <w:rtl/>
        </w:rPr>
        <w:t>לשכת המדען הראשי</w:t>
      </w:r>
    </w:p>
    <w:p w:rsidR="00714049" w:rsidRPr="00481B72" w:rsidRDefault="00DC423C">
      <w:pPr>
        <w:spacing w:line="276" w:lineRule="auto"/>
        <w:jc w:val="both"/>
        <w:rPr>
          <w:rFonts w:ascii="David" w:eastAsia="David" w:hAnsi="David"/>
        </w:rPr>
      </w:pPr>
      <w:r w:rsidRPr="00481B72">
        <w:rPr>
          <w:rFonts w:ascii="David" w:eastAsia="David" w:hAnsi="David"/>
          <w:rtl/>
        </w:rPr>
        <w:t xml:space="preserve">משרד החינוך </w:t>
      </w:r>
    </w:p>
    <w:p w:rsidR="00714049" w:rsidRPr="00481B72" w:rsidRDefault="00714049">
      <w:pPr>
        <w:spacing w:line="276" w:lineRule="auto"/>
        <w:jc w:val="both"/>
        <w:rPr>
          <w:rFonts w:ascii="David" w:eastAsia="David" w:hAnsi="David"/>
        </w:rPr>
      </w:pPr>
    </w:p>
    <w:p w:rsidR="00714049" w:rsidRPr="00481B72" w:rsidRDefault="00DC423C" w:rsidP="007C0ECF">
      <w:pPr>
        <w:ind w:right="420"/>
        <w:jc w:val="center"/>
        <w:rPr>
          <w:rFonts w:ascii="David" w:eastAsia="David" w:hAnsi="David"/>
          <w:sz w:val="28"/>
          <w:u w:val="single"/>
        </w:rPr>
      </w:pPr>
      <w:r w:rsidRPr="00481B72">
        <w:rPr>
          <w:rFonts w:ascii="David" w:eastAsia="David" w:hAnsi="David"/>
          <w:b/>
          <w:sz w:val="26"/>
          <w:szCs w:val="26"/>
          <w:rtl/>
        </w:rPr>
        <w:t xml:space="preserve">הנדון:  </w:t>
      </w:r>
      <w:r w:rsidR="007C0ECF" w:rsidRPr="00481B72">
        <w:rPr>
          <w:rFonts w:ascii="David" w:eastAsia="David" w:hAnsi="David"/>
          <w:b/>
          <w:sz w:val="28"/>
          <w:u w:val="single"/>
          <w:rtl/>
        </w:rPr>
        <w:t xml:space="preserve">קול קורא מס' </w:t>
      </w:r>
      <w:r w:rsidR="007C0ECF">
        <w:rPr>
          <w:rFonts w:ascii="David" w:eastAsia="David" w:hAnsi="David" w:hint="cs"/>
          <w:b/>
          <w:sz w:val="28"/>
          <w:u w:val="single"/>
          <w:rtl/>
        </w:rPr>
        <w:t xml:space="preserve">26/8.24 </w:t>
      </w:r>
      <w:r w:rsidR="007C0ECF" w:rsidRPr="00481B72">
        <w:rPr>
          <w:rFonts w:ascii="David" w:eastAsia="David" w:hAnsi="David"/>
          <w:b/>
          <w:sz w:val="28"/>
          <w:u w:val="single"/>
          <w:rtl/>
        </w:rPr>
        <w:t>למחקר בנושא "התנדבות תלמידים בעת מלחמת "חרבות ברזל"</w:t>
      </w:r>
      <w:r w:rsidR="007C0ECF" w:rsidRPr="00481B72">
        <w:rPr>
          <w:rFonts w:ascii="David" w:eastAsia="David" w:hAnsi="David"/>
          <w:b/>
          <w:sz w:val="28"/>
          <w:u w:val="single"/>
          <w:rtl/>
        </w:rPr>
        <w:br/>
      </w:r>
    </w:p>
    <w:p w:rsidR="00714049" w:rsidRPr="00481B72" w:rsidRDefault="00714049">
      <w:pPr>
        <w:ind w:right="420"/>
        <w:jc w:val="center"/>
        <w:rPr>
          <w:rFonts w:ascii="David" w:eastAsia="David" w:hAnsi="David"/>
        </w:rPr>
      </w:pPr>
    </w:p>
    <w:p w:rsidR="00714049" w:rsidRPr="00481B72" w:rsidRDefault="00DC423C" w:rsidP="003F75E5">
      <w:pPr>
        <w:numPr>
          <w:ilvl w:val="0"/>
          <w:numId w:val="16"/>
        </w:numPr>
        <w:tabs>
          <w:tab w:val="left" w:pos="850"/>
        </w:tabs>
        <w:spacing w:line="276" w:lineRule="auto"/>
        <w:ind w:right="-142"/>
        <w:jc w:val="both"/>
        <w:rPr>
          <w:rFonts w:ascii="David" w:eastAsia="David" w:hAnsi="David"/>
        </w:rPr>
      </w:pPr>
      <w:r w:rsidRPr="00481B72">
        <w:rPr>
          <w:rFonts w:ascii="David" w:eastAsia="David" w:hAnsi="David"/>
          <w:rtl/>
        </w:rPr>
        <w:t>אני החתום מטה מציע בזה את שירותי לביצוע העבודה שבנדון, בהתאם לתנאי הקול קורא.</w:t>
      </w:r>
    </w:p>
    <w:p w:rsidR="00714049" w:rsidRPr="00481B72" w:rsidRDefault="00DC423C" w:rsidP="003F75E5">
      <w:pPr>
        <w:numPr>
          <w:ilvl w:val="0"/>
          <w:numId w:val="16"/>
        </w:numPr>
        <w:tabs>
          <w:tab w:val="left" w:pos="850"/>
        </w:tabs>
        <w:spacing w:line="276" w:lineRule="auto"/>
        <w:ind w:right="-142"/>
        <w:jc w:val="both"/>
        <w:rPr>
          <w:rFonts w:ascii="David" w:eastAsia="David" w:hAnsi="David"/>
        </w:rPr>
      </w:pPr>
      <w:r w:rsidRPr="00481B72">
        <w:rPr>
          <w:rFonts w:ascii="David" w:eastAsia="David" w:hAnsi="David"/>
          <w:rtl/>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481B72">
        <w:rPr>
          <w:rFonts w:ascii="David" w:eastAsia="David" w:hAnsi="David"/>
          <w:rtl/>
        </w:rPr>
        <w:tab/>
      </w:r>
    </w:p>
    <w:p w:rsidR="00714049" w:rsidRPr="00481B72" w:rsidRDefault="00DC423C" w:rsidP="003F75E5">
      <w:pPr>
        <w:numPr>
          <w:ilvl w:val="0"/>
          <w:numId w:val="16"/>
        </w:numPr>
        <w:tabs>
          <w:tab w:val="left" w:pos="850"/>
        </w:tabs>
        <w:spacing w:line="276" w:lineRule="auto"/>
        <w:ind w:right="-142"/>
        <w:jc w:val="both"/>
        <w:rPr>
          <w:rFonts w:ascii="David" w:eastAsia="David" w:hAnsi="David"/>
        </w:rPr>
      </w:pPr>
      <w:r w:rsidRPr="00481B72">
        <w:rPr>
          <w:rFonts w:ascii="David" w:eastAsia="David" w:hAnsi="David"/>
          <w:rtl/>
        </w:rPr>
        <w:t>הנני מצהיר כי איני נמצא במצב של ניגוד עניינים בין השירותים הנדרשים בקול קורא זה לבין עבודה עם גופים אחרים הקשורים במישרין או בעקיפין למשרד.</w:t>
      </w:r>
    </w:p>
    <w:p w:rsidR="00714049" w:rsidRPr="00481B72" w:rsidRDefault="00DC423C" w:rsidP="003F75E5">
      <w:pPr>
        <w:numPr>
          <w:ilvl w:val="0"/>
          <w:numId w:val="16"/>
        </w:numPr>
        <w:tabs>
          <w:tab w:val="left" w:pos="850"/>
        </w:tabs>
        <w:spacing w:line="276" w:lineRule="auto"/>
        <w:ind w:right="-142"/>
        <w:jc w:val="both"/>
        <w:rPr>
          <w:rFonts w:ascii="David" w:eastAsia="David" w:hAnsi="David"/>
        </w:rPr>
      </w:pPr>
      <w:r w:rsidRPr="00481B72">
        <w:rPr>
          <w:rFonts w:ascii="David" w:eastAsia="David" w:hAnsi="David"/>
          <w:rtl/>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rsidR="00714049" w:rsidRPr="00481B72" w:rsidRDefault="00714049">
      <w:pPr>
        <w:spacing w:line="276" w:lineRule="auto"/>
        <w:ind w:left="720"/>
        <w:rPr>
          <w:rFonts w:ascii="David" w:eastAsia="David" w:hAnsi="David"/>
          <w:u w:val="single"/>
        </w:rPr>
      </w:pPr>
    </w:p>
    <w:p w:rsidR="00714049" w:rsidRPr="00481B72" w:rsidRDefault="00DC423C">
      <w:pPr>
        <w:tabs>
          <w:tab w:val="right" w:pos="9639"/>
        </w:tabs>
        <w:spacing w:line="276" w:lineRule="auto"/>
        <w:ind w:left="709" w:right="709"/>
        <w:jc w:val="both"/>
        <w:rPr>
          <w:rFonts w:ascii="David" w:eastAsia="David" w:hAnsi="David"/>
        </w:rPr>
      </w:pPr>
      <w:r w:rsidRPr="00481B72">
        <w:rPr>
          <w:rFonts w:ascii="David" w:eastAsia="David" w:hAnsi="David"/>
          <w:u w:val="single"/>
        </w:rPr>
        <w:tab/>
      </w:r>
    </w:p>
    <w:p w:rsidR="00714049" w:rsidRPr="00481B72" w:rsidRDefault="00DC423C" w:rsidP="003F75E5">
      <w:pPr>
        <w:numPr>
          <w:ilvl w:val="0"/>
          <w:numId w:val="16"/>
        </w:numPr>
        <w:tabs>
          <w:tab w:val="left" w:pos="850"/>
        </w:tabs>
        <w:spacing w:line="276" w:lineRule="auto"/>
        <w:ind w:right="-142"/>
        <w:jc w:val="both"/>
        <w:rPr>
          <w:rFonts w:ascii="David" w:eastAsia="David" w:hAnsi="David"/>
        </w:rPr>
      </w:pPr>
      <w:r w:rsidRPr="00481B72">
        <w:rPr>
          <w:rFonts w:ascii="David" w:eastAsia="David" w:hAnsi="David"/>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714049" w:rsidRPr="00481B72" w:rsidRDefault="00714049">
      <w:pPr>
        <w:spacing w:line="276" w:lineRule="auto"/>
        <w:ind w:left="-33"/>
        <w:jc w:val="right"/>
        <w:rPr>
          <w:rFonts w:ascii="David" w:eastAsia="David" w:hAnsi="David"/>
        </w:rPr>
      </w:pPr>
    </w:p>
    <w:tbl>
      <w:tblPr>
        <w:tblStyle w:val="aff8"/>
        <w:bidiVisual/>
        <w:tblW w:w="8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0"/>
        <w:gridCol w:w="3375"/>
        <w:gridCol w:w="3042"/>
      </w:tblGrid>
      <w:tr w:rsidR="00481B72" w:rsidRPr="00481B72">
        <w:tc>
          <w:tcPr>
            <w:tcW w:w="1880" w:type="dxa"/>
          </w:tcPr>
          <w:p w:rsidR="00714049" w:rsidRPr="00481B72" w:rsidRDefault="00714049">
            <w:pPr>
              <w:spacing w:line="276" w:lineRule="auto"/>
              <w:jc w:val="both"/>
              <w:rPr>
                <w:rFonts w:ascii="David" w:eastAsia="David" w:hAnsi="David"/>
              </w:rPr>
            </w:pPr>
          </w:p>
          <w:p w:rsidR="00714049" w:rsidRPr="00481B72" w:rsidRDefault="00714049">
            <w:pPr>
              <w:spacing w:line="276" w:lineRule="auto"/>
              <w:jc w:val="both"/>
              <w:rPr>
                <w:rFonts w:ascii="David" w:eastAsia="David" w:hAnsi="David"/>
              </w:rPr>
            </w:pPr>
          </w:p>
        </w:tc>
        <w:tc>
          <w:tcPr>
            <w:tcW w:w="3375" w:type="dxa"/>
          </w:tcPr>
          <w:p w:rsidR="00714049" w:rsidRPr="00481B72" w:rsidRDefault="00714049">
            <w:pPr>
              <w:spacing w:line="276" w:lineRule="auto"/>
              <w:jc w:val="both"/>
              <w:rPr>
                <w:rFonts w:ascii="David" w:eastAsia="David" w:hAnsi="David"/>
              </w:rPr>
            </w:pPr>
          </w:p>
        </w:tc>
        <w:tc>
          <w:tcPr>
            <w:tcW w:w="3042" w:type="dxa"/>
          </w:tcPr>
          <w:p w:rsidR="00714049" w:rsidRPr="00481B72" w:rsidRDefault="00714049">
            <w:pPr>
              <w:spacing w:line="276" w:lineRule="auto"/>
              <w:jc w:val="both"/>
              <w:rPr>
                <w:rFonts w:ascii="David" w:eastAsia="David" w:hAnsi="David"/>
              </w:rPr>
            </w:pPr>
          </w:p>
        </w:tc>
      </w:tr>
      <w:tr w:rsidR="00481B72" w:rsidRPr="00481B72">
        <w:tc>
          <w:tcPr>
            <w:tcW w:w="1880"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תאריך</w:t>
            </w:r>
          </w:p>
        </w:tc>
        <w:tc>
          <w:tcPr>
            <w:tcW w:w="3375"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שם החוקר וחתימה</w:t>
            </w:r>
          </w:p>
        </w:tc>
        <w:tc>
          <w:tcPr>
            <w:tcW w:w="3042"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חתימת וחותמת המוסד האקדמי</w:t>
            </w:r>
          </w:p>
        </w:tc>
      </w:tr>
    </w:tbl>
    <w:p w:rsidR="00714049" w:rsidRPr="00481B72" w:rsidRDefault="00714049">
      <w:pPr>
        <w:spacing w:line="276" w:lineRule="auto"/>
        <w:ind w:left="-33"/>
        <w:jc w:val="right"/>
        <w:rPr>
          <w:rFonts w:ascii="David" w:eastAsia="David" w:hAnsi="David"/>
        </w:rPr>
      </w:pPr>
    </w:p>
    <w:p w:rsidR="00714049" w:rsidRPr="00481B72" w:rsidRDefault="00DC423C">
      <w:pPr>
        <w:spacing w:line="276" w:lineRule="auto"/>
        <w:rPr>
          <w:rFonts w:ascii="David" w:eastAsia="David" w:hAnsi="David"/>
        </w:rPr>
      </w:pPr>
      <w:r w:rsidRPr="00481B72">
        <w:rPr>
          <w:rFonts w:ascii="David" w:hAnsi="David"/>
        </w:rPr>
        <w:br w:type="page"/>
      </w:r>
    </w:p>
    <w:p w:rsidR="00714049" w:rsidRPr="00481B72" w:rsidRDefault="00DC423C">
      <w:pPr>
        <w:spacing w:line="276" w:lineRule="auto"/>
        <w:ind w:left="-33"/>
        <w:jc w:val="right"/>
        <w:rPr>
          <w:rFonts w:ascii="David" w:eastAsia="David" w:hAnsi="David"/>
        </w:rPr>
      </w:pPr>
      <w:r w:rsidRPr="00481B72">
        <w:rPr>
          <w:rFonts w:ascii="David" w:eastAsia="David" w:hAnsi="David"/>
          <w:rtl/>
        </w:rPr>
        <w:lastRenderedPageBreak/>
        <w:t>נספח מספר 2</w:t>
      </w:r>
    </w:p>
    <w:p w:rsidR="00714049" w:rsidRPr="00481B72" w:rsidRDefault="00DC423C">
      <w:pPr>
        <w:spacing w:line="276" w:lineRule="auto"/>
        <w:ind w:left="-33"/>
        <w:jc w:val="right"/>
        <w:rPr>
          <w:rFonts w:ascii="David" w:eastAsia="David" w:hAnsi="David"/>
        </w:rPr>
      </w:pPr>
      <w:r w:rsidRPr="00481B72">
        <w:rPr>
          <w:rFonts w:ascii="David" w:eastAsia="David" w:hAnsi="David"/>
          <w:rtl/>
        </w:rPr>
        <w:t>דף 3 מתוך 3</w:t>
      </w:r>
    </w:p>
    <w:p w:rsidR="00714049" w:rsidRPr="00481B72" w:rsidRDefault="00DC423C" w:rsidP="003F75E5">
      <w:pPr>
        <w:numPr>
          <w:ilvl w:val="0"/>
          <w:numId w:val="16"/>
        </w:numPr>
        <w:tabs>
          <w:tab w:val="left" w:pos="850"/>
        </w:tabs>
        <w:spacing w:line="276" w:lineRule="auto"/>
        <w:ind w:left="850" w:hanging="855"/>
        <w:jc w:val="both"/>
        <w:rPr>
          <w:rFonts w:ascii="David" w:eastAsia="David" w:hAnsi="David"/>
          <w:b/>
          <w:u w:val="single"/>
        </w:rPr>
      </w:pPr>
      <w:r w:rsidRPr="00481B72">
        <w:rPr>
          <w:rFonts w:ascii="David" w:eastAsia="David" w:hAnsi="David"/>
          <w:b/>
          <w:u w:val="single"/>
          <w:rtl/>
        </w:rPr>
        <w:t>פרטים על הגוף המציע–הצעה המוגשת ע"י מוסד אקדמי</w:t>
      </w:r>
    </w:p>
    <w:p w:rsidR="00714049" w:rsidRPr="00481B72" w:rsidRDefault="00714049">
      <w:pPr>
        <w:tabs>
          <w:tab w:val="left" w:pos="850"/>
        </w:tabs>
        <w:spacing w:line="276" w:lineRule="auto"/>
        <w:ind w:left="850" w:right="709"/>
        <w:jc w:val="both"/>
        <w:rPr>
          <w:rFonts w:ascii="David" w:eastAsia="David" w:hAnsi="David"/>
          <w:b/>
          <w:u w:val="single"/>
        </w:rPr>
      </w:pPr>
    </w:p>
    <w:tbl>
      <w:tblPr>
        <w:tblStyle w:val="aff9"/>
        <w:bidiVisual/>
        <w:tblW w:w="9832" w:type="dxa"/>
        <w:tblBorders>
          <w:top w:val="single" w:sz="4" w:space="0" w:color="E5B9B7"/>
          <w:left w:val="single" w:sz="4" w:space="0" w:color="E5B9B7"/>
          <w:bottom w:val="single" w:sz="4" w:space="0" w:color="E5B9B7"/>
          <w:right w:val="single" w:sz="4" w:space="0" w:color="E5B9B7"/>
          <w:insideH w:val="single" w:sz="4" w:space="0" w:color="E5B9B7"/>
          <w:insideV w:val="single" w:sz="4" w:space="0" w:color="E5B9B7"/>
        </w:tblBorders>
        <w:tblLayout w:type="fixed"/>
        <w:tblLook w:val="0400" w:firstRow="0" w:lastRow="0" w:firstColumn="0" w:lastColumn="0" w:noHBand="0" w:noVBand="1"/>
      </w:tblPr>
      <w:tblGrid>
        <w:gridCol w:w="617"/>
        <w:gridCol w:w="4203"/>
        <w:gridCol w:w="5012"/>
      </w:tblGrid>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שם  המציע</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המס' המזהה (מספר חברה, מס' עמותה)</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סוג התארגנות (חברה, עמותה)</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תאריך התארגנות</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שמות הבעלים (במקרה של חברה, שותפות)</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rPr>
          <w:trHeight w:val="314"/>
        </w:trPr>
        <w:tc>
          <w:tcPr>
            <w:tcW w:w="617" w:type="dxa"/>
            <w:vMerge w:val="restart"/>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vMerge w:val="restart"/>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שמות המוסמכים לחתום ולהתחייב בשם המציע ומספרי ת.ז. שלהם:</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rPr>
          <w:trHeight w:val="312"/>
        </w:trPr>
        <w:tc>
          <w:tcPr>
            <w:tcW w:w="617" w:type="dxa"/>
            <w:vMerge/>
          </w:tcPr>
          <w:p w:rsidR="00714049" w:rsidRPr="00481B72" w:rsidRDefault="00714049">
            <w:pPr>
              <w:widowControl w:val="0"/>
              <w:pBdr>
                <w:top w:val="nil"/>
                <w:left w:val="nil"/>
                <w:bottom w:val="nil"/>
                <w:right w:val="nil"/>
                <w:between w:val="nil"/>
              </w:pBdr>
              <w:spacing w:line="276" w:lineRule="auto"/>
              <w:rPr>
                <w:rFonts w:ascii="David" w:eastAsia="David" w:hAnsi="David"/>
                <w:b/>
                <w:u w:val="single"/>
              </w:rPr>
            </w:pPr>
          </w:p>
        </w:tc>
        <w:tc>
          <w:tcPr>
            <w:tcW w:w="4203" w:type="dxa"/>
            <w:vMerge/>
          </w:tcPr>
          <w:p w:rsidR="00714049" w:rsidRPr="00481B72" w:rsidRDefault="00714049">
            <w:pPr>
              <w:widowControl w:val="0"/>
              <w:pBdr>
                <w:top w:val="nil"/>
                <w:left w:val="nil"/>
                <w:bottom w:val="nil"/>
                <w:right w:val="nil"/>
                <w:between w:val="nil"/>
              </w:pBdr>
              <w:spacing w:line="276" w:lineRule="auto"/>
              <w:rPr>
                <w:rFonts w:ascii="David" w:eastAsia="David" w:hAnsi="David"/>
                <w:b/>
                <w:u w:val="single"/>
              </w:rPr>
            </w:pP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rPr>
          <w:trHeight w:val="312"/>
        </w:trPr>
        <w:tc>
          <w:tcPr>
            <w:tcW w:w="617" w:type="dxa"/>
            <w:vMerge/>
          </w:tcPr>
          <w:p w:rsidR="00714049" w:rsidRPr="00481B72" w:rsidRDefault="00714049">
            <w:pPr>
              <w:widowControl w:val="0"/>
              <w:pBdr>
                <w:top w:val="nil"/>
                <w:left w:val="nil"/>
                <w:bottom w:val="nil"/>
                <w:right w:val="nil"/>
                <w:between w:val="nil"/>
              </w:pBdr>
              <w:spacing w:line="276" w:lineRule="auto"/>
              <w:rPr>
                <w:rFonts w:ascii="David" w:eastAsia="David" w:hAnsi="David"/>
                <w:b/>
                <w:u w:val="single"/>
              </w:rPr>
            </w:pPr>
          </w:p>
        </w:tc>
        <w:tc>
          <w:tcPr>
            <w:tcW w:w="4203" w:type="dxa"/>
            <w:vMerge/>
          </w:tcPr>
          <w:p w:rsidR="00714049" w:rsidRPr="00481B72" w:rsidRDefault="00714049">
            <w:pPr>
              <w:widowControl w:val="0"/>
              <w:pBdr>
                <w:top w:val="nil"/>
                <w:left w:val="nil"/>
                <w:bottom w:val="nil"/>
                <w:right w:val="nil"/>
                <w:between w:val="nil"/>
              </w:pBdr>
              <w:spacing w:line="276" w:lineRule="auto"/>
              <w:rPr>
                <w:rFonts w:ascii="David" w:eastAsia="David" w:hAnsi="David"/>
                <w:b/>
                <w:u w:val="single"/>
              </w:rPr>
            </w:pP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שם המנהל הכללי</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שם איש הקשר לקול קורא זה</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מען המציע (כולל מיקוד)</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טלפונים</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481B72"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rPr>
            </w:pPr>
            <w:r w:rsidRPr="00481B72">
              <w:rPr>
                <w:rFonts w:ascii="David" w:eastAsia="David" w:hAnsi="David"/>
                <w:rtl/>
              </w:rPr>
              <w:t>פקס</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r w:rsidR="00714049" w:rsidRPr="00481B72">
        <w:tc>
          <w:tcPr>
            <w:tcW w:w="617" w:type="dxa"/>
          </w:tcPr>
          <w:p w:rsidR="00714049" w:rsidRPr="00481B72" w:rsidRDefault="00714049" w:rsidP="003F75E5">
            <w:pPr>
              <w:numPr>
                <w:ilvl w:val="0"/>
                <w:numId w:val="27"/>
              </w:numPr>
              <w:tabs>
                <w:tab w:val="left" w:pos="850"/>
              </w:tabs>
              <w:spacing w:line="276" w:lineRule="auto"/>
              <w:ind w:right="709"/>
              <w:jc w:val="both"/>
              <w:rPr>
                <w:rFonts w:ascii="David" w:eastAsia="David" w:hAnsi="David"/>
                <w:b/>
                <w:u w:val="single"/>
              </w:rPr>
            </w:pPr>
          </w:p>
        </w:tc>
        <w:tc>
          <w:tcPr>
            <w:tcW w:w="4203" w:type="dxa"/>
          </w:tcPr>
          <w:p w:rsidR="00714049" w:rsidRPr="00481B72" w:rsidRDefault="00DC423C">
            <w:pPr>
              <w:tabs>
                <w:tab w:val="left" w:pos="850"/>
              </w:tabs>
              <w:spacing w:line="276" w:lineRule="auto"/>
              <w:ind w:right="709"/>
              <w:jc w:val="both"/>
              <w:rPr>
                <w:rFonts w:ascii="David" w:eastAsia="David" w:hAnsi="David"/>
                <w:b/>
                <w:u w:val="single"/>
              </w:rPr>
            </w:pPr>
            <w:r w:rsidRPr="00481B72">
              <w:rPr>
                <w:rFonts w:ascii="David" w:eastAsia="David" w:hAnsi="David"/>
                <w:rtl/>
              </w:rPr>
              <w:t>כתובת דואר אלקטרוני</w:t>
            </w:r>
          </w:p>
        </w:tc>
        <w:tc>
          <w:tcPr>
            <w:tcW w:w="5012" w:type="dxa"/>
          </w:tcPr>
          <w:p w:rsidR="00714049" w:rsidRPr="00481B72" w:rsidRDefault="00714049">
            <w:pPr>
              <w:tabs>
                <w:tab w:val="left" w:pos="850"/>
              </w:tabs>
              <w:spacing w:line="276" w:lineRule="auto"/>
              <w:ind w:right="709"/>
              <w:jc w:val="both"/>
              <w:rPr>
                <w:rFonts w:ascii="David" w:eastAsia="David" w:hAnsi="David"/>
                <w:b/>
                <w:u w:val="single"/>
              </w:rPr>
            </w:pPr>
          </w:p>
        </w:tc>
      </w:tr>
    </w:tbl>
    <w:p w:rsidR="00714049" w:rsidRPr="00481B72" w:rsidRDefault="00714049">
      <w:pPr>
        <w:spacing w:line="276" w:lineRule="auto"/>
        <w:jc w:val="right"/>
        <w:rPr>
          <w:rFonts w:ascii="David" w:eastAsia="David" w:hAnsi="David"/>
        </w:rPr>
      </w:pPr>
    </w:p>
    <w:tbl>
      <w:tblPr>
        <w:tblStyle w:val="affa"/>
        <w:bidiVisual/>
        <w:tblW w:w="8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5"/>
        <w:gridCol w:w="3370"/>
        <w:gridCol w:w="3042"/>
      </w:tblGrid>
      <w:tr w:rsidR="00481B72" w:rsidRPr="00481B72">
        <w:trPr>
          <w:trHeight w:val="404"/>
        </w:trPr>
        <w:tc>
          <w:tcPr>
            <w:tcW w:w="1885" w:type="dxa"/>
          </w:tcPr>
          <w:p w:rsidR="00714049" w:rsidRPr="00481B72" w:rsidRDefault="00714049">
            <w:pPr>
              <w:spacing w:line="276" w:lineRule="auto"/>
              <w:jc w:val="both"/>
              <w:rPr>
                <w:rFonts w:ascii="David" w:eastAsia="David" w:hAnsi="David"/>
              </w:rPr>
            </w:pPr>
          </w:p>
        </w:tc>
        <w:tc>
          <w:tcPr>
            <w:tcW w:w="3370" w:type="dxa"/>
          </w:tcPr>
          <w:p w:rsidR="00714049" w:rsidRPr="00481B72" w:rsidRDefault="00714049">
            <w:pPr>
              <w:spacing w:line="276" w:lineRule="auto"/>
              <w:jc w:val="both"/>
              <w:rPr>
                <w:rFonts w:ascii="David" w:eastAsia="David" w:hAnsi="David"/>
              </w:rPr>
            </w:pPr>
          </w:p>
        </w:tc>
        <w:tc>
          <w:tcPr>
            <w:tcW w:w="3042" w:type="dxa"/>
          </w:tcPr>
          <w:p w:rsidR="00714049" w:rsidRPr="00481B72" w:rsidRDefault="00714049">
            <w:pPr>
              <w:spacing w:line="276" w:lineRule="auto"/>
              <w:jc w:val="both"/>
              <w:rPr>
                <w:rFonts w:ascii="David" w:eastAsia="David" w:hAnsi="David"/>
              </w:rPr>
            </w:pPr>
          </w:p>
        </w:tc>
      </w:tr>
      <w:tr w:rsidR="00481B72" w:rsidRPr="00481B72">
        <w:trPr>
          <w:trHeight w:val="290"/>
        </w:trPr>
        <w:tc>
          <w:tcPr>
            <w:tcW w:w="1885"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תאריך</w:t>
            </w:r>
          </w:p>
        </w:tc>
        <w:tc>
          <w:tcPr>
            <w:tcW w:w="3370"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שם החוקר וחתימה</w:t>
            </w:r>
          </w:p>
        </w:tc>
        <w:tc>
          <w:tcPr>
            <w:tcW w:w="3042"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חתימת וחותמת המוסד האקדמי</w:t>
            </w:r>
          </w:p>
        </w:tc>
      </w:tr>
    </w:tbl>
    <w:p w:rsidR="00714049" w:rsidRPr="00481B72" w:rsidRDefault="00714049">
      <w:pPr>
        <w:spacing w:line="276" w:lineRule="auto"/>
        <w:jc w:val="right"/>
        <w:rPr>
          <w:rFonts w:ascii="David" w:eastAsia="David" w:hAnsi="David"/>
        </w:rPr>
      </w:pPr>
    </w:p>
    <w:p w:rsidR="00714049" w:rsidRPr="00481B72" w:rsidRDefault="00DC423C">
      <w:pPr>
        <w:spacing w:line="276" w:lineRule="auto"/>
        <w:rPr>
          <w:rFonts w:ascii="David" w:eastAsia="David" w:hAnsi="David"/>
          <w:b/>
        </w:rPr>
      </w:pPr>
      <w:r w:rsidRPr="00481B72">
        <w:rPr>
          <w:rFonts w:ascii="David" w:eastAsia="David" w:hAnsi="David"/>
          <w:b/>
          <w:rtl/>
        </w:rPr>
        <w:t xml:space="preserve">הנני מאשר כי בדקתי את פרטי המציע, והינם נכונים. </w:t>
      </w:r>
    </w:p>
    <w:tbl>
      <w:tblPr>
        <w:tblStyle w:val="affb"/>
        <w:bidiVisual/>
        <w:tblW w:w="8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73"/>
        <w:gridCol w:w="3410"/>
        <w:gridCol w:w="3014"/>
      </w:tblGrid>
      <w:tr w:rsidR="00481B72" w:rsidRPr="00481B72">
        <w:tc>
          <w:tcPr>
            <w:tcW w:w="1873" w:type="dxa"/>
          </w:tcPr>
          <w:p w:rsidR="00714049" w:rsidRPr="00481B72" w:rsidRDefault="00714049">
            <w:pPr>
              <w:spacing w:line="276" w:lineRule="auto"/>
              <w:jc w:val="both"/>
              <w:rPr>
                <w:rFonts w:ascii="David" w:eastAsia="David" w:hAnsi="David"/>
              </w:rPr>
            </w:pPr>
          </w:p>
        </w:tc>
        <w:tc>
          <w:tcPr>
            <w:tcW w:w="3410" w:type="dxa"/>
          </w:tcPr>
          <w:p w:rsidR="00714049" w:rsidRPr="00481B72" w:rsidRDefault="00714049">
            <w:pPr>
              <w:spacing w:line="276" w:lineRule="auto"/>
              <w:jc w:val="both"/>
              <w:rPr>
                <w:rFonts w:ascii="David" w:eastAsia="David" w:hAnsi="David"/>
              </w:rPr>
            </w:pPr>
          </w:p>
        </w:tc>
        <w:tc>
          <w:tcPr>
            <w:tcW w:w="3014" w:type="dxa"/>
          </w:tcPr>
          <w:p w:rsidR="00714049" w:rsidRPr="00481B72" w:rsidRDefault="00714049">
            <w:pPr>
              <w:spacing w:line="276" w:lineRule="auto"/>
              <w:jc w:val="both"/>
              <w:rPr>
                <w:rFonts w:ascii="David" w:eastAsia="David" w:hAnsi="David"/>
              </w:rPr>
            </w:pPr>
          </w:p>
        </w:tc>
      </w:tr>
      <w:tr w:rsidR="00481B72" w:rsidRPr="00481B72">
        <w:tc>
          <w:tcPr>
            <w:tcW w:w="1873"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תאריך</w:t>
            </w:r>
          </w:p>
        </w:tc>
        <w:tc>
          <w:tcPr>
            <w:tcW w:w="3410"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שם מלא של עו"ד/רו"ח</w:t>
            </w:r>
          </w:p>
        </w:tc>
        <w:tc>
          <w:tcPr>
            <w:tcW w:w="3014" w:type="dxa"/>
            <w:shd w:val="clear" w:color="auto" w:fill="F2F2F2"/>
          </w:tcPr>
          <w:p w:rsidR="00714049" w:rsidRPr="00481B72" w:rsidRDefault="00DC423C">
            <w:pPr>
              <w:spacing w:line="276" w:lineRule="auto"/>
              <w:jc w:val="center"/>
              <w:rPr>
                <w:rFonts w:ascii="David" w:eastAsia="David" w:hAnsi="David"/>
                <w:b/>
              </w:rPr>
            </w:pPr>
            <w:r w:rsidRPr="00481B72">
              <w:rPr>
                <w:rFonts w:ascii="David" w:eastAsia="David" w:hAnsi="David"/>
                <w:b/>
                <w:rtl/>
              </w:rPr>
              <w:t xml:space="preserve">חתימה וחותמת </w:t>
            </w:r>
          </w:p>
        </w:tc>
      </w:tr>
    </w:tbl>
    <w:p w:rsidR="00714049" w:rsidRPr="00481B72" w:rsidRDefault="00DC423C">
      <w:pPr>
        <w:spacing w:line="276" w:lineRule="auto"/>
        <w:ind w:left="-33"/>
        <w:jc w:val="right"/>
        <w:rPr>
          <w:rFonts w:ascii="David" w:eastAsia="David" w:hAnsi="David"/>
        </w:rPr>
      </w:pPr>
      <w:r w:rsidRPr="00481B72">
        <w:rPr>
          <w:rFonts w:ascii="David" w:hAnsi="David"/>
        </w:rPr>
        <w:br w:type="page"/>
      </w:r>
    </w:p>
    <w:p w:rsidR="00714049" w:rsidRPr="00481B72" w:rsidRDefault="00DC423C">
      <w:pPr>
        <w:spacing w:line="276" w:lineRule="auto"/>
        <w:rPr>
          <w:rFonts w:ascii="David" w:eastAsia="David" w:hAnsi="David"/>
        </w:rPr>
      </w:pPr>
      <w:r w:rsidRPr="00481B72">
        <w:rPr>
          <w:rFonts w:ascii="David" w:eastAsia="David" w:hAnsi="David"/>
          <w:rtl/>
        </w:rPr>
        <w:lastRenderedPageBreak/>
        <w:t>נספח מספר</w:t>
      </w:r>
      <w:r w:rsidRPr="00481B72">
        <w:rPr>
          <w:rFonts w:ascii="David" w:eastAsia="David" w:hAnsi="David"/>
        </w:rPr>
        <w:t xml:space="preserve"> 3</w:t>
      </w:r>
    </w:p>
    <w:p w:rsidR="00714049" w:rsidRPr="00481B72" w:rsidRDefault="00DC423C">
      <w:pPr>
        <w:spacing w:line="276" w:lineRule="auto"/>
        <w:ind w:left="-33"/>
        <w:jc w:val="right"/>
        <w:rPr>
          <w:rFonts w:ascii="David" w:eastAsia="David" w:hAnsi="David"/>
        </w:rPr>
      </w:pPr>
      <w:r w:rsidRPr="00481B72">
        <w:rPr>
          <w:rFonts w:ascii="David" w:eastAsia="David" w:hAnsi="David"/>
          <w:rtl/>
        </w:rPr>
        <w:t>דף 1 מתוך 1</w:t>
      </w:r>
    </w:p>
    <w:p w:rsidR="00714049" w:rsidRPr="00481B72" w:rsidRDefault="00714049">
      <w:pPr>
        <w:spacing w:line="276" w:lineRule="auto"/>
        <w:rPr>
          <w:rFonts w:ascii="David" w:eastAsia="David" w:hAnsi="David"/>
        </w:rPr>
      </w:pPr>
    </w:p>
    <w:p w:rsidR="00714049" w:rsidRPr="00481B72" w:rsidRDefault="00DC423C">
      <w:pPr>
        <w:spacing w:line="276" w:lineRule="auto"/>
        <w:ind w:left="6945" w:hanging="6521"/>
        <w:jc w:val="center"/>
        <w:rPr>
          <w:rFonts w:ascii="David" w:eastAsia="David" w:hAnsi="David"/>
          <w:b/>
          <w:u w:val="single"/>
        </w:rPr>
      </w:pPr>
      <w:r w:rsidRPr="00481B72">
        <w:rPr>
          <w:rFonts w:ascii="David" w:eastAsia="David" w:hAnsi="David"/>
          <w:b/>
          <w:u w:val="single"/>
          <w:rtl/>
        </w:rPr>
        <w:t xml:space="preserve">הנחיות להכנת תקציב למחקר </w:t>
      </w:r>
    </w:p>
    <w:p w:rsidR="00714049" w:rsidRPr="00481B72" w:rsidRDefault="00714049">
      <w:pPr>
        <w:spacing w:line="276" w:lineRule="auto"/>
        <w:ind w:left="425"/>
        <w:rPr>
          <w:rFonts w:ascii="David" w:eastAsia="David" w:hAnsi="David"/>
          <w:b/>
          <w:u w:val="single"/>
        </w:rPr>
      </w:pPr>
    </w:p>
    <w:p w:rsidR="00714049" w:rsidRPr="00481B72" w:rsidRDefault="00DC423C">
      <w:pPr>
        <w:spacing w:line="276" w:lineRule="auto"/>
        <w:ind w:left="425"/>
        <w:jc w:val="both"/>
        <w:rPr>
          <w:rFonts w:ascii="David" w:eastAsia="David" w:hAnsi="David"/>
        </w:rPr>
      </w:pPr>
      <w:r w:rsidRPr="00481B72">
        <w:rPr>
          <w:rFonts w:ascii="David" w:eastAsia="David" w:hAnsi="David"/>
          <w:rtl/>
        </w:rPr>
        <w:t>בהגשת ההצעה המלאה תפורט עלות כל אבן דרך בהצעת התקציב, תוך התייחסות להנחיות הבאות:</w:t>
      </w:r>
    </w:p>
    <w:p w:rsidR="00714049" w:rsidRPr="00481B72" w:rsidRDefault="00714049">
      <w:pPr>
        <w:spacing w:line="276" w:lineRule="auto"/>
        <w:ind w:left="425"/>
        <w:jc w:val="both"/>
        <w:rPr>
          <w:rFonts w:ascii="David" w:eastAsia="David" w:hAnsi="David"/>
        </w:rPr>
      </w:pP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מוסדות המחקר רשאים לבקש תמורה בשיעור של עד 100% מהוצאות המחקר, למעט הוצאות שכר של חוקרים ראשיים שהינם חברי סגל אקדמי והמועסקים במשרה מלאה וקבועה במוסד מתוקצב. חוקר אשר לא מועסק במשרה מלאה במוסד יוכל לקבל שכר משלים להיקף משרה מלאה בהתאם לתכנית המחקר ולזמן המושקע בקידומו. יובהר כי לא יתאפשר כפל משכורות. לשון אחר, לא יתאפשר לחוקר לקבל מימון עבור שכרו מהמשרד בגין פעילותו במסגרת המחקר האמור.</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גובה השכר השנתי המקסימלי שניתן לכלול בהצעה עבור משרה מלאה של מועסק במחקר )כגון חוקר או עוזר מחקר) לא יעלה על הנקוב בתקנון המוסד. על המוסד לצרף להצעה את טבלת עלויות השכר הנהוגה בו.</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ניתן לכלול את המלגה עבור תלמידי מחקר או פוסט דוקטורנטים המועסקים במסגרת המחקר עד להיקף מלא הנהוג בהתאם לתקנון המוסד, ועל המוסד לצרף את טבלת עלויות המלגה. ניתן גם לכלול שכר לחוקר אמריטוס אשר יוגבל עבור משרה מלאה, עד לסכום מלגה מלאה של תלמידי מוסמך במוסד.</w:t>
      </w:r>
    </w:p>
    <w:p w:rsidR="00714049" w:rsidRPr="00481B72" w:rsidRDefault="00DC423C" w:rsidP="003F75E5">
      <w:pPr>
        <w:numPr>
          <w:ilvl w:val="1"/>
          <w:numId w:val="37"/>
        </w:numPr>
        <w:pBdr>
          <w:top w:val="nil"/>
          <w:left w:val="nil"/>
          <w:bottom w:val="nil"/>
          <w:right w:val="nil"/>
          <w:between w:val="nil"/>
        </w:pBdr>
        <w:spacing w:after="120"/>
        <w:jc w:val="both"/>
        <w:rPr>
          <w:rFonts w:ascii="David" w:hAnsi="David"/>
        </w:rPr>
      </w:pPr>
      <w:r w:rsidRPr="00481B72">
        <w:rPr>
          <w:rFonts w:ascii="David" w:hAnsi="David"/>
          <w:szCs w:val="24"/>
          <w:rtl/>
        </w:rPr>
        <w:t>ניתן לכלול בהצעת התקציב רכישת ציוד קבוע הייחודי למחקר, שאינו ציוד מחשוב בערך של עד50%  מערך הציוד. התמורה עבור רכישת ציוד מחשוב ייעודי למחקר תהיה בסך של עד 33% מערך ציוד המחשוב, הכל כתלוי באישור מראש שיינתן על ידי הגורמים המקצועיים במשרד החינוך.</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 xml:space="preserve">במקרים המצדיקים זאת, רשאי המשרד לאשר תשלום עבור נסיעות לחו"ל לעובדי המחקר. בכל המקרים יש לצרף להצעת התקציב מכתב מפורט המסביר כיצד הנסיעה מקדמת את יעדי המחקר. </w:t>
      </w:r>
      <w:r w:rsidRPr="00481B72">
        <w:rPr>
          <w:rFonts w:ascii="David" w:hAnsi="David"/>
          <w:szCs w:val="24"/>
          <w:rtl/>
        </w:rPr>
        <w:t>העלויות יהיו בהתאם לתעריפי נש"מ.</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 xml:space="preserve">את התקציב יש לחלק לשלוש אבני דרך שוות. </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 xml:space="preserve">יש להעריך בנפרד עלות של אבני דרך לביצוע החוזה, כגון פיתוח כלים, איסוף נתונים, עיבוד הנתונים, כתיבת דו"חות. </w:t>
      </w:r>
    </w:p>
    <w:p w:rsidR="00714049" w:rsidRPr="00481B72" w:rsidRDefault="00DC423C" w:rsidP="0034334C">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 xml:space="preserve">הצעת התקציב  לא תעלה על סכום כולל של </w:t>
      </w:r>
      <w:r w:rsidR="0034334C">
        <w:rPr>
          <w:rFonts w:ascii="David" w:eastAsia="David" w:hAnsi="David" w:hint="cs"/>
          <w:szCs w:val="24"/>
          <w:rtl/>
        </w:rPr>
        <w:t>250,000</w:t>
      </w:r>
      <w:r w:rsidRPr="00481B72">
        <w:rPr>
          <w:rFonts w:ascii="David" w:eastAsia="David" w:hAnsi="David"/>
          <w:szCs w:val="24"/>
          <w:rtl/>
        </w:rPr>
        <w:t xml:space="preserve"> ₪.</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hAnsi="David"/>
          <w:szCs w:val="24"/>
          <w:rtl/>
        </w:rPr>
        <w:t>הצעה או חלקים ממנה זכו למימון של קרן אחרת או גורם אחר לא תוכל לזכות למימון במסגרת קול קורא זה.</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התקורה שהמשרד מאשר למוסדות להשכלה גבוהה היא עד 13% מכלל התקציב.</w:t>
      </w:r>
    </w:p>
    <w:p w:rsidR="00714049" w:rsidRPr="00481B72" w:rsidRDefault="00DC423C" w:rsidP="003F75E5">
      <w:pPr>
        <w:numPr>
          <w:ilvl w:val="1"/>
          <w:numId w:val="37"/>
        </w:numPr>
        <w:pBdr>
          <w:top w:val="nil"/>
          <w:left w:val="nil"/>
          <w:bottom w:val="nil"/>
          <w:right w:val="nil"/>
          <w:between w:val="nil"/>
        </w:pBdr>
        <w:spacing w:after="120" w:line="276" w:lineRule="auto"/>
        <w:jc w:val="both"/>
        <w:rPr>
          <w:rFonts w:ascii="David" w:eastAsia="David" w:hAnsi="David"/>
          <w:szCs w:val="24"/>
        </w:rPr>
      </w:pPr>
      <w:r w:rsidRPr="00481B72">
        <w:rPr>
          <w:rFonts w:ascii="David" w:eastAsia="David" w:hAnsi="David"/>
          <w:szCs w:val="24"/>
          <w:rtl/>
        </w:rPr>
        <w:t>החוזה לא יוצמד למדד המחירים או כל מדד אחר והתשלומים יבוצעו על פי המחירים הנומינליים.</w:t>
      </w:r>
    </w:p>
    <w:p w:rsidR="00714049" w:rsidRPr="00481B72" w:rsidRDefault="00714049">
      <w:pPr>
        <w:tabs>
          <w:tab w:val="left" w:pos="992"/>
        </w:tabs>
        <w:spacing w:line="276" w:lineRule="auto"/>
        <w:jc w:val="both"/>
        <w:rPr>
          <w:rFonts w:ascii="David" w:eastAsia="David" w:hAnsi="David"/>
        </w:rPr>
      </w:pPr>
    </w:p>
    <w:p w:rsidR="00714049" w:rsidRPr="00481B72" w:rsidRDefault="00714049">
      <w:pPr>
        <w:tabs>
          <w:tab w:val="left" w:pos="992"/>
        </w:tabs>
        <w:spacing w:line="276" w:lineRule="auto"/>
        <w:jc w:val="both"/>
        <w:rPr>
          <w:rFonts w:ascii="David" w:eastAsia="David" w:hAnsi="David"/>
        </w:rPr>
      </w:pPr>
    </w:p>
    <w:p w:rsidR="00714049" w:rsidRPr="00481B72" w:rsidRDefault="00714049">
      <w:pPr>
        <w:tabs>
          <w:tab w:val="left" w:pos="992"/>
        </w:tabs>
        <w:spacing w:line="276" w:lineRule="auto"/>
        <w:jc w:val="both"/>
        <w:rPr>
          <w:rFonts w:ascii="David" w:eastAsia="David" w:hAnsi="David"/>
        </w:rPr>
      </w:pPr>
    </w:p>
    <w:p w:rsidR="00714049" w:rsidRPr="00481B72" w:rsidRDefault="00DC423C">
      <w:pPr>
        <w:pBdr>
          <w:top w:val="nil"/>
          <w:left w:val="nil"/>
          <w:bottom w:val="single" w:sz="6" w:space="1" w:color="1F497D"/>
          <w:right w:val="nil"/>
          <w:between w:val="nil"/>
        </w:pBdr>
        <w:spacing w:after="60"/>
        <w:jc w:val="center"/>
        <w:rPr>
          <w:rFonts w:ascii="David" w:eastAsia="David" w:hAnsi="David"/>
          <w:szCs w:val="24"/>
        </w:rPr>
      </w:pPr>
      <w:r w:rsidRPr="00481B72">
        <w:rPr>
          <w:rFonts w:ascii="David" w:eastAsia="David" w:hAnsi="David"/>
          <w:szCs w:val="24"/>
          <w:rtl/>
        </w:rPr>
        <w:t>נוסח סעיף ביטוח כללי להסכם ההתקשרות</w:t>
      </w:r>
    </w:p>
    <w:p w:rsidR="00714049" w:rsidRPr="00481B72" w:rsidRDefault="00714049">
      <w:pPr>
        <w:rPr>
          <w:rFonts w:ascii="David" w:eastAsia="David" w:hAnsi="David"/>
        </w:rPr>
      </w:pPr>
    </w:p>
    <w:p w:rsidR="00714049" w:rsidRPr="00481B72" w:rsidRDefault="00DC423C">
      <w:pPr>
        <w:spacing w:line="276" w:lineRule="auto"/>
        <w:jc w:val="both"/>
        <w:rPr>
          <w:rFonts w:ascii="David" w:eastAsia="David" w:hAnsi="David"/>
          <w:szCs w:val="24"/>
        </w:rPr>
      </w:pPr>
      <w:r w:rsidRPr="00481B72">
        <w:rPr>
          <w:rFonts w:ascii="David" w:eastAsia="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14049" w:rsidRPr="00481B72" w:rsidRDefault="00DC423C">
      <w:pPr>
        <w:spacing w:line="276" w:lineRule="auto"/>
        <w:jc w:val="both"/>
        <w:rPr>
          <w:rFonts w:ascii="David" w:eastAsia="David" w:hAnsi="David"/>
          <w:szCs w:val="24"/>
        </w:rPr>
      </w:pPr>
      <w:r w:rsidRPr="00481B72">
        <w:rPr>
          <w:rFonts w:ascii="David" w:eastAsia="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714049" w:rsidRPr="00481B72" w:rsidRDefault="00DC423C">
      <w:pPr>
        <w:spacing w:line="276" w:lineRule="auto"/>
        <w:jc w:val="both"/>
        <w:rPr>
          <w:rFonts w:ascii="David" w:eastAsia="David" w:hAnsi="David"/>
          <w:szCs w:val="24"/>
        </w:rPr>
      </w:pPr>
      <w:r w:rsidRPr="00481B72">
        <w:rPr>
          <w:rFonts w:ascii="David" w:eastAsia="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714049" w:rsidRPr="00481B72" w:rsidRDefault="00DC423C">
      <w:pPr>
        <w:spacing w:line="276" w:lineRule="auto"/>
        <w:jc w:val="both"/>
        <w:rPr>
          <w:rFonts w:ascii="David" w:eastAsia="David" w:hAnsi="David"/>
          <w:szCs w:val="24"/>
        </w:rPr>
      </w:pPr>
      <w:r w:rsidRPr="00481B72">
        <w:rPr>
          <w:rFonts w:ascii="David" w:eastAsia="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714049" w:rsidRPr="00481B72" w:rsidRDefault="00DC423C">
      <w:pPr>
        <w:spacing w:line="276" w:lineRule="auto"/>
        <w:jc w:val="both"/>
        <w:rPr>
          <w:rFonts w:ascii="David" w:eastAsia="David" w:hAnsi="David"/>
          <w:szCs w:val="24"/>
        </w:rPr>
      </w:pPr>
      <w:r w:rsidRPr="00481B72">
        <w:rPr>
          <w:rFonts w:ascii="David" w:eastAsia="David" w:hAnsi="David"/>
          <w:szCs w:val="24"/>
          <w:rtl/>
        </w:rPr>
        <w:t>המזמין שומר לעצמו את הזכות לקבל מהספק אישור על קיום ביטוח או העתקי פוליסות</w:t>
      </w:r>
      <w:r w:rsidRPr="00481B72">
        <w:rPr>
          <w:rFonts w:ascii="David" w:eastAsia="David" w:hAnsi="David"/>
          <w:szCs w:val="24"/>
        </w:rPr>
        <w:t>,</w:t>
      </w:r>
      <w:r w:rsidRPr="00481B72">
        <w:rPr>
          <w:rFonts w:ascii="David" w:eastAsia="David" w:hAnsi="David"/>
          <w:szCs w:val="24"/>
          <w:rtl/>
        </w:rPr>
        <w:t xml:space="preserve"> מעת לעת ולפי דרישה.</w:t>
      </w:r>
    </w:p>
    <w:p w:rsidR="00714049" w:rsidRPr="00481B72" w:rsidRDefault="00DC423C">
      <w:pPr>
        <w:spacing w:line="276" w:lineRule="auto"/>
        <w:jc w:val="both"/>
        <w:rPr>
          <w:rFonts w:ascii="David" w:eastAsia="David" w:hAnsi="David"/>
          <w:szCs w:val="24"/>
        </w:rPr>
      </w:pPr>
      <w:r w:rsidRPr="00481B72">
        <w:rPr>
          <w:rFonts w:ascii="David" w:eastAsia="David" w:hAnsi="David"/>
          <w:szCs w:val="24"/>
          <w:rtl/>
        </w:rPr>
        <w:t>אי עמידה בתנאי סעיף זה מהווה הפרה של הסכם זה.</w:t>
      </w: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pBdr>
          <w:top w:val="nil"/>
          <w:left w:val="nil"/>
          <w:bottom w:val="nil"/>
          <w:right w:val="nil"/>
          <w:between w:val="nil"/>
        </w:pBdr>
        <w:spacing w:line="276" w:lineRule="auto"/>
        <w:rPr>
          <w:rFonts w:ascii="David" w:eastAsia="David" w:hAnsi="David"/>
          <w:szCs w:val="24"/>
        </w:rPr>
      </w:pPr>
    </w:p>
    <w:p w:rsidR="00714049" w:rsidRPr="00481B72" w:rsidRDefault="00714049">
      <w:pPr>
        <w:spacing w:line="276" w:lineRule="auto"/>
        <w:jc w:val="right"/>
        <w:rPr>
          <w:rFonts w:ascii="David" w:eastAsia="David" w:hAnsi="David"/>
        </w:rPr>
      </w:pPr>
    </w:p>
    <w:p w:rsidR="00714049" w:rsidRPr="00481B72" w:rsidRDefault="00714049">
      <w:pPr>
        <w:spacing w:line="276" w:lineRule="auto"/>
        <w:jc w:val="right"/>
        <w:rPr>
          <w:rFonts w:ascii="David" w:eastAsia="David" w:hAnsi="David"/>
        </w:rPr>
      </w:pPr>
    </w:p>
    <w:p w:rsidR="00714049" w:rsidRPr="00481B72" w:rsidRDefault="00DC423C">
      <w:pPr>
        <w:spacing w:line="276" w:lineRule="auto"/>
        <w:jc w:val="right"/>
        <w:rPr>
          <w:rFonts w:ascii="David" w:eastAsia="David" w:hAnsi="David"/>
        </w:rPr>
      </w:pPr>
      <w:r w:rsidRPr="00481B72">
        <w:rPr>
          <w:rFonts w:ascii="David" w:eastAsia="David" w:hAnsi="David"/>
          <w:rtl/>
        </w:rPr>
        <w:t>נספח מספר 5</w:t>
      </w:r>
    </w:p>
    <w:p w:rsidR="00714049" w:rsidRPr="00481B72" w:rsidRDefault="00DC423C">
      <w:pPr>
        <w:spacing w:line="276" w:lineRule="auto"/>
        <w:ind w:left="-33"/>
        <w:jc w:val="right"/>
        <w:rPr>
          <w:rFonts w:ascii="David" w:eastAsia="David" w:hAnsi="David"/>
        </w:rPr>
      </w:pPr>
      <w:r w:rsidRPr="00481B72">
        <w:rPr>
          <w:rFonts w:ascii="David" w:eastAsia="David" w:hAnsi="David"/>
          <w:rtl/>
        </w:rPr>
        <w:t>דף 1 מתוך 1</w:t>
      </w:r>
    </w:p>
    <w:p w:rsidR="00714049" w:rsidRPr="00481B72" w:rsidRDefault="00714049">
      <w:pPr>
        <w:rPr>
          <w:rFonts w:ascii="David" w:hAnsi="David"/>
        </w:rPr>
      </w:pPr>
    </w:p>
    <w:p w:rsidR="00714049" w:rsidRPr="00481B72" w:rsidRDefault="00DC423C">
      <w:pPr>
        <w:jc w:val="center"/>
        <w:rPr>
          <w:rFonts w:ascii="David" w:hAnsi="David"/>
          <w:b/>
        </w:rPr>
      </w:pPr>
      <w:r w:rsidRPr="00481B72">
        <w:rPr>
          <w:rFonts w:ascii="David" w:hAnsi="David"/>
          <w:b/>
          <w:rtl/>
        </w:rPr>
        <w:t>מספר טלפון_________________________</w:t>
      </w:r>
    </w:p>
    <w:p w:rsidR="00714049" w:rsidRPr="00481B72" w:rsidRDefault="00DC423C">
      <w:pPr>
        <w:jc w:val="center"/>
        <w:rPr>
          <w:rFonts w:ascii="David" w:hAnsi="David"/>
          <w:b/>
        </w:rPr>
      </w:pPr>
      <w:r w:rsidRPr="00481B72">
        <w:rPr>
          <w:rFonts w:ascii="David" w:hAnsi="David"/>
          <w:b/>
          <w:rtl/>
        </w:rPr>
        <w:t>מספר פקס__________________________</w:t>
      </w:r>
    </w:p>
    <w:p w:rsidR="00714049" w:rsidRPr="00481B72" w:rsidRDefault="00714049">
      <w:pPr>
        <w:jc w:val="right"/>
        <w:rPr>
          <w:rFonts w:ascii="David" w:hAnsi="David"/>
          <w:b/>
        </w:rPr>
      </w:pPr>
    </w:p>
    <w:p w:rsidR="00714049" w:rsidRPr="00481B72" w:rsidRDefault="00DC423C">
      <w:pPr>
        <w:jc w:val="right"/>
        <w:rPr>
          <w:rFonts w:ascii="David" w:hAnsi="David"/>
          <w:b/>
        </w:rPr>
      </w:pPr>
      <w:r w:rsidRPr="00481B72">
        <w:rPr>
          <w:rFonts w:ascii="David" w:hAnsi="David"/>
          <w:b/>
          <w:rtl/>
        </w:rPr>
        <w:t>תאריך:_______________</w:t>
      </w:r>
    </w:p>
    <w:p w:rsidR="00714049" w:rsidRPr="00481B72" w:rsidRDefault="00DC423C">
      <w:pPr>
        <w:rPr>
          <w:rFonts w:ascii="David" w:hAnsi="David"/>
          <w:b/>
        </w:rPr>
      </w:pPr>
      <w:r w:rsidRPr="00481B72">
        <w:rPr>
          <w:rFonts w:ascii="David" w:hAnsi="David"/>
          <w:b/>
          <w:rtl/>
        </w:rPr>
        <w:t>לכבוד</w:t>
      </w:r>
    </w:p>
    <w:p w:rsidR="00714049" w:rsidRPr="00481B72" w:rsidRDefault="00DC423C">
      <w:pPr>
        <w:rPr>
          <w:rFonts w:ascii="David" w:hAnsi="David"/>
          <w:b/>
        </w:rPr>
      </w:pPr>
      <w:r w:rsidRPr="00481B72">
        <w:rPr>
          <w:rFonts w:ascii="David" w:hAnsi="David"/>
          <w:b/>
          <w:rtl/>
        </w:rPr>
        <w:t>החשב הכללי</w:t>
      </w:r>
    </w:p>
    <w:p w:rsidR="00714049" w:rsidRPr="00481B72" w:rsidRDefault="00DC423C">
      <w:pPr>
        <w:rPr>
          <w:rFonts w:ascii="David" w:hAnsi="David"/>
          <w:b/>
        </w:rPr>
      </w:pPr>
      <w:r w:rsidRPr="00481B72">
        <w:rPr>
          <w:rFonts w:ascii="David" w:hAnsi="David"/>
          <w:b/>
          <w:rtl/>
        </w:rPr>
        <w:t xml:space="preserve">משרד האוצר </w:t>
      </w:r>
    </w:p>
    <w:p w:rsidR="00714049" w:rsidRPr="00481B72" w:rsidRDefault="00DC423C">
      <w:pPr>
        <w:rPr>
          <w:rFonts w:ascii="David" w:hAnsi="David"/>
          <w:b/>
          <w:u w:val="single"/>
        </w:rPr>
      </w:pPr>
      <w:r w:rsidRPr="00481B72">
        <w:rPr>
          <w:rFonts w:ascii="David" w:hAnsi="David"/>
          <w:b/>
          <w:u w:val="single"/>
          <w:rtl/>
        </w:rPr>
        <w:t>באמצעות משרד החינוך</w:t>
      </w:r>
    </w:p>
    <w:p w:rsidR="00714049" w:rsidRPr="00481B72" w:rsidRDefault="00714049">
      <w:pPr>
        <w:rPr>
          <w:rFonts w:ascii="David" w:hAnsi="David"/>
          <w:b/>
        </w:rPr>
      </w:pPr>
    </w:p>
    <w:p w:rsidR="00714049" w:rsidRPr="00481B72" w:rsidRDefault="00714049">
      <w:pPr>
        <w:rPr>
          <w:rFonts w:ascii="David" w:hAnsi="David"/>
          <w:b/>
        </w:rPr>
      </w:pPr>
    </w:p>
    <w:p w:rsidR="00714049" w:rsidRPr="00481B72" w:rsidRDefault="00DC423C">
      <w:pPr>
        <w:jc w:val="center"/>
        <w:rPr>
          <w:rFonts w:ascii="David" w:hAnsi="David"/>
          <w:b/>
          <w:sz w:val="32"/>
          <w:szCs w:val="32"/>
          <w:u w:val="single"/>
        </w:rPr>
      </w:pPr>
      <w:r w:rsidRPr="00481B72">
        <w:rPr>
          <w:rFonts w:ascii="David" w:hAnsi="David"/>
          <w:b/>
          <w:sz w:val="32"/>
          <w:szCs w:val="32"/>
          <w:rtl/>
        </w:rPr>
        <w:t xml:space="preserve">הנדון: </w:t>
      </w:r>
      <w:r w:rsidRPr="00481B72">
        <w:rPr>
          <w:rFonts w:ascii="David" w:hAnsi="David"/>
          <w:b/>
          <w:sz w:val="32"/>
          <w:szCs w:val="32"/>
          <w:u w:val="single"/>
          <w:rtl/>
        </w:rPr>
        <w:t>הוראת קיזוז</w:t>
      </w:r>
    </w:p>
    <w:p w:rsidR="00714049" w:rsidRPr="00481B72" w:rsidRDefault="00714049">
      <w:pPr>
        <w:rPr>
          <w:rFonts w:ascii="David" w:hAnsi="David"/>
          <w:b/>
        </w:rPr>
      </w:pPr>
    </w:p>
    <w:p w:rsidR="00714049" w:rsidRPr="00481B72" w:rsidRDefault="00714049">
      <w:pPr>
        <w:rPr>
          <w:rFonts w:ascii="David" w:hAnsi="David"/>
          <w:b/>
        </w:rPr>
      </w:pPr>
    </w:p>
    <w:p w:rsidR="00714049" w:rsidRPr="00481B72" w:rsidRDefault="00DC423C">
      <w:pPr>
        <w:ind w:left="509" w:hanging="509"/>
        <w:jc w:val="both"/>
        <w:rPr>
          <w:rFonts w:ascii="David" w:hAnsi="David"/>
        </w:rPr>
      </w:pPr>
      <w:r w:rsidRPr="00481B72">
        <w:rPr>
          <w:rFonts w:ascii="David" w:hAnsi="David"/>
          <w:rtl/>
        </w:rPr>
        <w:t xml:space="preserve">1. </w:t>
      </w:r>
      <w:r w:rsidRPr="00481B72">
        <w:rPr>
          <w:rFonts w:ascii="David" w:hAnsi="David"/>
          <w:rtl/>
        </w:rPr>
        <w:tab/>
        <w:t xml:space="preserve">אנו החתומים מטה, הנציגים המוסמכים של המוסד להשכלה גבוהה (להלן – המוסד)_________, נותנים לכם בזאת הוראה בלתי מותנת לקזז כל סכום עד לסך </w:t>
      </w:r>
      <w:r w:rsidRPr="00481B72">
        <w:rPr>
          <w:rFonts w:ascii="David" w:hAnsi="David"/>
          <w:u w:val="single"/>
        </w:rPr>
        <w:t>_</w:t>
      </w:r>
      <w:r w:rsidRPr="00481B72">
        <w:rPr>
          <w:rFonts w:ascii="David" w:hAnsi="David"/>
          <w:u w:val="single"/>
        </w:rPr>
        <w:tab/>
      </w:r>
      <w:r w:rsidRPr="00481B72">
        <w:rPr>
          <w:rFonts w:ascii="David" w:hAnsi="David"/>
          <w:u w:val="single"/>
        </w:rPr>
        <w:tab/>
        <w:t xml:space="preserve"> </w:t>
      </w:r>
      <w:r w:rsidRPr="00481B72">
        <w:rPr>
          <w:rFonts w:ascii="David" w:hAnsi="David"/>
          <w:rtl/>
        </w:rPr>
        <w:t>ש"ח (שלוש עשרה אלף שלוש מאות שישים ושתיים ש"ח), שיוצמד ל: תנאי ההסכם מתאריך_____, מכל תשלום המגיע למוסד מהממשלה לפי כל דין, הסכם או הסדר (להלן – הקיזוז).</w:t>
      </w:r>
    </w:p>
    <w:p w:rsidR="00714049" w:rsidRPr="00481B72" w:rsidRDefault="00714049">
      <w:pPr>
        <w:ind w:left="509" w:hanging="509"/>
        <w:jc w:val="both"/>
        <w:rPr>
          <w:rFonts w:ascii="David" w:hAnsi="David"/>
        </w:rPr>
      </w:pPr>
    </w:p>
    <w:p w:rsidR="00714049" w:rsidRPr="00481B72" w:rsidRDefault="00DC423C">
      <w:pPr>
        <w:ind w:left="509" w:hanging="509"/>
        <w:jc w:val="both"/>
        <w:rPr>
          <w:rFonts w:ascii="David" w:hAnsi="David"/>
        </w:rPr>
      </w:pPr>
      <w:r w:rsidRPr="00481B72">
        <w:rPr>
          <w:rFonts w:ascii="David" w:hAnsi="David"/>
          <w:rtl/>
        </w:rPr>
        <w:t>2.</w:t>
      </w:r>
      <w:r w:rsidRPr="00481B72">
        <w:rPr>
          <w:rFonts w:ascii="David" w:hAnsi="David"/>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rsidR="00714049" w:rsidRPr="00481B72" w:rsidRDefault="00714049">
      <w:pPr>
        <w:ind w:left="509" w:hanging="509"/>
        <w:jc w:val="both"/>
        <w:rPr>
          <w:rFonts w:ascii="David" w:hAnsi="David"/>
        </w:rPr>
      </w:pPr>
    </w:p>
    <w:p w:rsidR="00714049" w:rsidRPr="00481B72" w:rsidRDefault="00DC423C">
      <w:pPr>
        <w:ind w:left="509" w:hanging="509"/>
        <w:jc w:val="both"/>
        <w:rPr>
          <w:rFonts w:ascii="David" w:hAnsi="David"/>
        </w:rPr>
      </w:pPr>
      <w:r w:rsidRPr="00481B72">
        <w:rPr>
          <w:rFonts w:ascii="David" w:hAnsi="David"/>
          <w:rtl/>
        </w:rPr>
        <w:t>3.</w:t>
      </w:r>
      <w:r w:rsidRPr="00481B72">
        <w:rPr>
          <w:rFonts w:ascii="David" w:hAnsi="David"/>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rsidR="00714049" w:rsidRPr="00481B72" w:rsidRDefault="00714049">
      <w:pPr>
        <w:ind w:left="509" w:hanging="509"/>
        <w:jc w:val="both"/>
        <w:rPr>
          <w:rFonts w:ascii="David" w:hAnsi="David"/>
        </w:rPr>
      </w:pPr>
    </w:p>
    <w:p w:rsidR="00714049" w:rsidRPr="00481B72" w:rsidRDefault="00DC423C">
      <w:pPr>
        <w:ind w:left="509" w:hanging="509"/>
        <w:jc w:val="both"/>
        <w:rPr>
          <w:rFonts w:ascii="David" w:hAnsi="David"/>
        </w:rPr>
      </w:pPr>
      <w:r w:rsidRPr="00481B72">
        <w:rPr>
          <w:rFonts w:ascii="David" w:hAnsi="David"/>
          <w:rtl/>
        </w:rPr>
        <w:t>4.</w:t>
      </w:r>
      <w:r w:rsidRPr="00481B72">
        <w:rPr>
          <w:rFonts w:ascii="David" w:hAnsi="David"/>
          <w:rtl/>
        </w:rPr>
        <w:tab/>
        <w:t xml:space="preserve">הוראה זו תישאר בתוקפה עד תאריך </w:t>
      </w:r>
      <w:r w:rsidRPr="00481B72">
        <w:rPr>
          <w:rFonts w:ascii="David" w:hAnsi="David"/>
          <w:u w:val="single"/>
        </w:rPr>
        <w:t>_________</w:t>
      </w:r>
    </w:p>
    <w:p w:rsidR="00714049" w:rsidRPr="00481B72" w:rsidRDefault="00714049">
      <w:pPr>
        <w:ind w:left="509" w:hanging="509"/>
        <w:jc w:val="both"/>
        <w:rPr>
          <w:rFonts w:ascii="David" w:hAnsi="David"/>
        </w:rPr>
      </w:pPr>
    </w:p>
    <w:p w:rsidR="00714049" w:rsidRPr="00481B72" w:rsidRDefault="00DC423C">
      <w:pPr>
        <w:ind w:left="509" w:hanging="509"/>
        <w:jc w:val="both"/>
        <w:rPr>
          <w:rFonts w:ascii="David" w:hAnsi="David"/>
        </w:rPr>
      </w:pPr>
      <w:r w:rsidRPr="00481B72">
        <w:rPr>
          <w:rFonts w:ascii="David" w:hAnsi="David"/>
          <w:rtl/>
        </w:rPr>
        <w:t>5.</w:t>
      </w:r>
      <w:r w:rsidRPr="00481B72">
        <w:rPr>
          <w:rFonts w:ascii="David" w:hAnsi="David"/>
          <w:rtl/>
        </w:rPr>
        <w:tab/>
        <w:t xml:space="preserve">שינוי הוראה זה כפוף לאישור בכתב מהחשב הכללי במשרד האוצר. </w:t>
      </w:r>
    </w:p>
    <w:p w:rsidR="00714049" w:rsidRPr="00481B72" w:rsidRDefault="00714049">
      <w:pPr>
        <w:ind w:left="509" w:hanging="509"/>
        <w:jc w:val="both"/>
        <w:rPr>
          <w:rFonts w:ascii="David" w:hAnsi="David"/>
        </w:rPr>
      </w:pPr>
    </w:p>
    <w:p w:rsidR="00714049" w:rsidRPr="00481B72" w:rsidRDefault="00DC423C">
      <w:pPr>
        <w:ind w:left="509" w:hanging="509"/>
        <w:jc w:val="center"/>
        <w:rPr>
          <w:rFonts w:ascii="David" w:hAnsi="David"/>
        </w:rPr>
      </w:pPr>
      <w:r w:rsidRPr="00481B72">
        <w:rPr>
          <w:rFonts w:ascii="David" w:hAnsi="David"/>
        </w:rPr>
        <w:t>________________________________</w:t>
      </w:r>
    </w:p>
    <w:p w:rsidR="00714049" w:rsidRPr="00481B72" w:rsidRDefault="00DC423C">
      <w:pPr>
        <w:ind w:left="509" w:hanging="509"/>
        <w:jc w:val="center"/>
        <w:rPr>
          <w:rFonts w:ascii="David" w:hAnsi="David"/>
        </w:rPr>
      </w:pPr>
      <w:r w:rsidRPr="00481B72">
        <w:rPr>
          <w:rFonts w:ascii="David" w:hAnsi="David"/>
          <w:rtl/>
        </w:rPr>
        <w:t>שם מלא וחתימה של מוסמכים מטעם המוסד</w:t>
      </w:r>
    </w:p>
    <w:p w:rsidR="00714049" w:rsidRPr="00481B72" w:rsidRDefault="00714049">
      <w:pPr>
        <w:ind w:left="509" w:hanging="509"/>
        <w:jc w:val="center"/>
        <w:rPr>
          <w:rFonts w:ascii="David" w:hAnsi="David"/>
          <w:b/>
          <w:u w:val="single"/>
        </w:rPr>
      </w:pPr>
    </w:p>
    <w:p w:rsidR="00714049" w:rsidRPr="00481B72" w:rsidRDefault="00DC423C">
      <w:pPr>
        <w:ind w:left="509" w:hanging="509"/>
        <w:jc w:val="center"/>
        <w:rPr>
          <w:rFonts w:ascii="David" w:hAnsi="David"/>
          <w:b/>
          <w:u w:val="single"/>
        </w:rPr>
      </w:pPr>
      <w:r w:rsidRPr="00481B72">
        <w:rPr>
          <w:rFonts w:ascii="David" w:hAnsi="David"/>
          <w:b/>
          <w:u w:val="single"/>
          <w:rtl/>
        </w:rPr>
        <w:t>אישור עו"ד</w:t>
      </w:r>
    </w:p>
    <w:p w:rsidR="00714049" w:rsidRPr="00481B72" w:rsidRDefault="00714049">
      <w:pPr>
        <w:ind w:left="509" w:hanging="509"/>
        <w:rPr>
          <w:rFonts w:ascii="David" w:hAnsi="David"/>
        </w:rPr>
      </w:pPr>
    </w:p>
    <w:p w:rsidR="00714049" w:rsidRPr="00481B72" w:rsidRDefault="00DC423C">
      <w:pPr>
        <w:jc w:val="both"/>
        <w:rPr>
          <w:rFonts w:ascii="David" w:hAnsi="David"/>
        </w:rPr>
      </w:pPr>
      <w:r w:rsidRPr="00481B72">
        <w:rPr>
          <w:rFonts w:ascii="David" w:hAnsi="David"/>
          <w:rtl/>
        </w:rPr>
        <w:t>אני הח"מ, עו"ד______________, המשמש כיועץ המשפטי של</w:t>
      </w:r>
      <w:r w:rsidRPr="00481B72">
        <w:rPr>
          <w:rFonts w:ascii="David" w:hAnsi="David"/>
          <w:u w:val="single"/>
        </w:rPr>
        <w:tab/>
      </w:r>
      <w:r w:rsidRPr="00481B72">
        <w:rPr>
          <w:rFonts w:ascii="David" w:hAnsi="David"/>
          <w:u w:val="single"/>
        </w:rPr>
        <w:tab/>
      </w:r>
      <w:r w:rsidRPr="00481B72">
        <w:rPr>
          <w:rFonts w:ascii="David" w:hAnsi="David"/>
          <w:u w:val="single"/>
        </w:rPr>
        <w:tab/>
      </w:r>
      <w:r w:rsidRPr="00481B72">
        <w:rPr>
          <w:rFonts w:ascii="David" w:hAnsi="David"/>
          <w:rtl/>
        </w:rPr>
        <w:t xml:space="preserve">, מאשר בזאת כי הוראת הקיזוז שבנדון חתומה כדין על-ידי מורשי החתימה המוסמכים של המוסד ומחייבת את המוסד. </w:t>
      </w:r>
    </w:p>
    <w:p w:rsidR="00714049" w:rsidRPr="00481B72" w:rsidRDefault="00714049">
      <w:pPr>
        <w:ind w:left="509" w:hanging="509"/>
        <w:rPr>
          <w:rFonts w:ascii="David" w:hAnsi="David"/>
        </w:rPr>
      </w:pPr>
    </w:p>
    <w:p w:rsidR="00714049" w:rsidRPr="00481B72" w:rsidRDefault="00DC423C">
      <w:pPr>
        <w:ind w:left="3911"/>
        <w:jc w:val="center"/>
        <w:rPr>
          <w:rFonts w:ascii="David" w:hAnsi="David"/>
        </w:rPr>
      </w:pPr>
      <w:r w:rsidRPr="00481B72">
        <w:rPr>
          <w:rFonts w:ascii="David" w:hAnsi="David"/>
        </w:rPr>
        <w:t>________________</w:t>
      </w:r>
    </w:p>
    <w:p w:rsidR="00714049" w:rsidRPr="00481B72" w:rsidRDefault="00DC423C">
      <w:pPr>
        <w:ind w:left="3911"/>
        <w:jc w:val="center"/>
        <w:rPr>
          <w:rFonts w:ascii="David" w:hAnsi="David"/>
        </w:rPr>
      </w:pPr>
      <w:r w:rsidRPr="00481B72">
        <w:rPr>
          <w:rFonts w:ascii="David" w:hAnsi="David"/>
          <w:rtl/>
        </w:rPr>
        <w:t>עו"ד</w:t>
      </w:r>
    </w:p>
    <w:p w:rsidR="00714049" w:rsidRPr="00481B72" w:rsidRDefault="00DC423C">
      <w:pPr>
        <w:pStyle w:val="1"/>
        <w:rPr>
          <w:rFonts w:ascii="David" w:hAnsi="David"/>
        </w:rPr>
      </w:pPr>
      <w:r w:rsidRPr="00481B72">
        <w:rPr>
          <w:rFonts w:ascii="David" w:hAnsi="David"/>
          <w:rtl/>
        </w:rPr>
        <w:t>סימוכין: 03048101</w:t>
      </w:r>
    </w:p>
    <w:p w:rsidR="00714049" w:rsidRPr="00481B72" w:rsidRDefault="00714049">
      <w:pPr>
        <w:rPr>
          <w:rFonts w:ascii="David" w:hAnsi="David"/>
        </w:rPr>
      </w:pPr>
    </w:p>
    <w:p w:rsidR="00714049" w:rsidRPr="00481B72" w:rsidRDefault="003C6BED" w:rsidP="00912A32">
      <w:pPr>
        <w:jc w:val="right"/>
        <w:rPr>
          <w:rFonts w:ascii="David" w:eastAsia="David" w:hAnsi="David"/>
        </w:rPr>
      </w:pPr>
      <w:r w:rsidRPr="00481B72">
        <w:rPr>
          <w:rFonts w:ascii="David" w:eastAsia="David" w:hAnsi="David"/>
          <w:rtl/>
        </w:rPr>
        <w:br w:type="page"/>
      </w:r>
      <w:r w:rsidR="00DC423C" w:rsidRPr="00481B72">
        <w:rPr>
          <w:rFonts w:ascii="David" w:eastAsia="David" w:hAnsi="David"/>
          <w:rtl/>
        </w:rPr>
        <w:lastRenderedPageBreak/>
        <w:t>נספח מספר 6</w:t>
      </w:r>
    </w:p>
    <w:p w:rsidR="00714049" w:rsidRPr="00481B72" w:rsidRDefault="00714049">
      <w:pPr>
        <w:spacing w:line="480" w:lineRule="auto"/>
        <w:jc w:val="center"/>
        <w:rPr>
          <w:rFonts w:ascii="David" w:eastAsia="David" w:hAnsi="David"/>
          <w:b/>
          <w:i/>
          <w:u w:val="single"/>
        </w:rPr>
      </w:pPr>
    </w:p>
    <w:p w:rsidR="003C6BED" w:rsidRPr="00481B72" w:rsidRDefault="003C6BED" w:rsidP="003C6BED">
      <w:pPr>
        <w:spacing w:line="480" w:lineRule="auto"/>
        <w:jc w:val="center"/>
        <w:rPr>
          <w:rFonts w:ascii="David" w:hAnsi="David"/>
          <w:b/>
          <w:bCs/>
          <w:i/>
          <w:szCs w:val="24"/>
          <w:u w:val="single"/>
          <w:rtl/>
        </w:rPr>
      </w:pPr>
      <w:r w:rsidRPr="00481B72">
        <w:rPr>
          <w:rFonts w:ascii="David" w:hAnsi="David"/>
          <w:b/>
          <w:bCs/>
          <w:i/>
          <w:szCs w:val="24"/>
          <w:u w:val="single"/>
          <w:rtl/>
        </w:rPr>
        <w:t>אמות מידה למחקרי לשכת המדען הראשי</w:t>
      </w:r>
    </w:p>
    <w:p w:rsidR="003C6BED" w:rsidRPr="00481B72" w:rsidRDefault="003C6BED" w:rsidP="003F75E5">
      <w:pPr>
        <w:pStyle w:val="1"/>
        <w:numPr>
          <w:ilvl w:val="0"/>
          <w:numId w:val="59"/>
        </w:numPr>
        <w:tabs>
          <w:tab w:val="left" w:pos="516"/>
        </w:tabs>
        <w:jc w:val="left"/>
        <w:rPr>
          <w:rFonts w:ascii="David" w:hAnsi="David"/>
        </w:rPr>
      </w:pPr>
      <w:r w:rsidRPr="00481B72">
        <w:rPr>
          <w:rFonts w:ascii="David" w:hAnsi="David"/>
          <w:rtl/>
        </w:rPr>
        <w:t xml:space="preserve">אמות מידה לשיפוט והערכה של הצעות למחקרים במתודולוגיה כמותית </w:t>
      </w:r>
    </w:p>
    <w:p w:rsidR="003C6BED" w:rsidRPr="00481B72" w:rsidRDefault="003C6BED" w:rsidP="003C6BED">
      <w:pPr>
        <w:pStyle w:val="1"/>
        <w:rPr>
          <w:rFonts w:ascii="David" w:hAnsi="David"/>
          <w:rtl/>
        </w:rPr>
      </w:pPr>
      <w:r w:rsidRPr="00481B72">
        <w:rPr>
          <w:rFonts w:ascii="David" w:hAnsi="David"/>
          <w:rtl/>
        </w:rPr>
        <w:t xml:space="preserve"> </w:t>
      </w:r>
    </w:p>
    <w:p w:rsidR="003C6BED" w:rsidRPr="00481B72" w:rsidRDefault="003C6BED" w:rsidP="003C6BED">
      <w:pPr>
        <w:spacing w:line="360" w:lineRule="auto"/>
        <w:jc w:val="both"/>
        <w:rPr>
          <w:rFonts w:ascii="David" w:hAnsi="David"/>
          <w:b/>
          <w:bCs/>
          <w:iCs/>
          <w:szCs w:val="24"/>
          <w:u w:val="single"/>
        </w:rPr>
      </w:pPr>
      <w:r w:rsidRPr="00481B72">
        <w:rPr>
          <w:rFonts w:ascii="David" w:hAnsi="David"/>
          <w:b/>
          <w:bCs/>
          <w:iCs/>
          <w:szCs w:val="24"/>
          <w:u w:val="single"/>
          <w:rtl/>
        </w:rPr>
        <w:t xml:space="preserve">אמת מידה 1: </w:t>
      </w:r>
      <w:r w:rsidRPr="00481B72">
        <w:rPr>
          <w:rFonts w:ascii="David" w:hAnsi="David"/>
          <w:b/>
          <w:bCs/>
          <w:i/>
          <w:szCs w:val="24"/>
          <w:u w:val="single"/>
          <w:rtl/>
        </w:rPr>
        <w:t>ביסוס ורציונל תיאורטי ואמפירי</w:t>
      </w:r>
    </w:p>
    <w:p w:rsidR="003C6BED" w:rsidRPr="00481B72" w:rsidRDefault="003C6BED" w:rsidP="003F75E5">
      <w:pPr>
        <w:numPr>
          <w:ilvl w:val="0"/>
          <w:numId w:val="48"/>
        </w:numPr>
        <w:spacing w:line="360" w:lineRule="auto"/>
        <w:jc w:val="both"/>
        <w:rPr>
          <w:rFonts w:ascii="David" w:hAnsi="David"/>
          <w:szCs w:val="24"/>
        </w:rPr>
      </w:pPr>
      <w:r w:rsidRPr="00481B72">
        <w:rPr>
          <w:rFonts w:ascii="David" w:hAnsi="David"/>
          <w:szCs w:val="24"/>
          <w:rtl/>
        </w:rPr>
        <w:t xml:space="preserve">הצעת המחקר מבוססת על </w:t>
      </w:r>
      <w:r w:rsidRPr="00481B72">
        <w:rPr>
          <w:rFonts w:ascii="David" w:hAnsi="David"/>
          <w:b/>
          <w:bCs/>
          <w:szCs w:val="24"/>
          <w:rtl/>
        </w:rPr>
        <w:t>תיאוריה מוצקה</w:t>
      </w:r>
      <w:r w:rsidRPr="00481B72">
        <w:rPr>
          <w:rFonts w:ascii="David" w:hAnsi="David"/>
          <w:szCs w:val="24"/>
          <w:rtl/>
        </w:rPr>
        <w:t>, לרבות הפנייה למקורות המידע הרלבנטים</w:t>
      </w:r>
    </w:p>
    <w:p w:rsidR="003C6BED" w:rsidRPr="00481B72" w:rsidRDefault="003C6BED" w:rsidP="003F75E5">
      <w:pPr>
        <w:numPr>
          <w:ilvl w:val="0"/>
          <w:numId w:val="48"/>
        </w:numPr>
        <w:spacing w:line="360" w:lineRule="auto"/>
        <w:jc w:val="both"/>
        <w:rPr>
          <w:rFonts w:ascii="David" w:hAnsi="David"/>
          <w:szCs w:val="24"/>
        </w:rPr>
      </w:pPr>
      <w:r w:rsidRPr="00481B72">
        <w:rPr>
          <w:rFonts w:ascii="David" w:hAnsi="David"/>
          <w:b/>
          <w:bCs/>
          <w:szCs w:val="24"/>
          <w:u w:val="single"/>
          <w:rtl/>
        </w:rPr>
        <w:t>עבור מחקרי התערבות:</w:t>
      </w:r>
      <w:r w:rsidRPr="00481B72">
        <w:rPr>
          <w:rFonts w:ascii="David" w:hAnsi="David"/>
          <w:szCs w:val="24"/>
          <w:rtl/>
        </w:rPr>
        <w:t xml:space="preserve"> מוצג מודל </w:t>
      </w:r>
      <w:r w:rsidRPr="00481B72">
        <w:rPr>
          <w:rFonts w:ascii="David" w:hAnsi="David"/>
          <w:b/>
          <w:bCs/>
          <w:szCs w:val="24"/>
          <w:rtl/>
        </w:rPr>
        <w:t>תורת השינוי</w:t>
      </w:r>
      <w:r w:rsidRPr="00481B72">
        <w:rPr>
          <w:rFonts w:ascii="David" w:hAnsi="David"/>
          <w:szCs w:val="24"/>
          <w:rtl/>
        </w:rPr>
        <w:t xml:space="preserve"> (</w:t>
      </w:r>
      <w:r w:rsidRPr="00481B72">
        <w:rPr>
          <w:rFonts w:ascii="David" w:hAnsi="David"/>
          <w:szCs w:val="24"/>
        </w:rPr>
        <w:t>theory of change</w:t>
      </w:r>
      <w:r w:rsidRPr="00481B72">
        <w:rPr>
          <w:rFonts w:ascii="David" w:hAnsi="David"/>
          <w:szCs w:val="24"/>
          <w:rtl/>
        </w:rPr>
        <w:t>) ועל פיו מבוססות פעילויות המחקר: תכנון, ניהול והערכה.</w:t>
      </w:r>
    </w:p>
    <w:p w:rsidR="003C6BED" w:rsidRPr="00481B72" w:rsidRDefault="003C6BED" w:rsidP="003F75E5">
      <w:pPr>
        <w:numPr>
          <w:ilvl w:val="1"/>
          <w:numId w:val="48"/>
        </w:numPr>
        <w:spacing w:line="360" w:lineRule="auto"/>
        <w:jc w:val="both"/>
        <w:rPr>
          <w:rFonts w:ascii="David" w:hAnsi="David"/>
          <w:szCs w:val="24"/>
        </w:rPr>
      </w:pPr>
      <w:r w:rsidRPr="00481B72">
        <w:rPr>
          <w:rFonts w:ascii="David" w:hAnsi="David"/>
          <w:szCs w:val="24"/>
          <w:rtl/>
        </w:rPr>
        <w:t>מפורט ה</w:t>
      </w:r>
      <w:r w:rsidRPr="00481B72">
        <w:rPr>
          <w:rFonts w:ascii="David" w:hAnsi="David"/>
          <w:b/>
          <w:bCs/>
          <w:szCs w:val="24"/>
          <w:rtl/>
        </w:rPr>
        <w:t>הקשר</w:t>
      </w:r>
      <w:r w:rsidRPr="00481B72">
        <w:rPr>
          <w:rFonts w:ascii="David" w:hAnsi="David"/>
          <w:szCs w:val="24"/>
          <w:rtl/>
        </w:rPr>
        <w:t xml:space="preserve"> (</w:t>
      </w:r>
      <w:r w:rsidRPr="00481B72">
        <w:rPr>
          <w:rFonts w:ascii="David" w:hAnsi="David"/>
          <w:szCs w:val="24"/>
        </w:rPr>
        <w:t>context</w:t>
      </w:r>
      <w:r w:rsidRPr="00481B72">
        <w:rPr>
          <w:rFonts w:ascii="David" w:hAnsi="David"/>
          <w:szCs w:val="24"/>
          <w:rtl/>
        </w:rPr>
        <w:t>) במסגרתו מתוכננת להיערך ההתערבות.</w:t>
      </w:r>
    </w:p>
    <w:p w:rsidR="003C6BED" w:rsidRPr="00481B72" w:rsidRDefault="003C6BED" w:rsidP="003F75E5">
      <w:pPr>
        <w:numPr>
          <w:ilvl w:val="1"/>
          <w:numId w:val="48"/>
        </w:numPr>
        <w:spacing w:line="360" w:lineRule="auto"/>
        <w:jc w:val="both"/>
        <w:rPr>
          <w:rFonts w:ascii="David" w:hAnsi="David"/>
          <w:szCs w:val="24"/>
        </w:rPr>
      </w:pPr>
      <w:r w:rsidRPr="00481B72">
        <w:rPr>
          <w:rFonts w:ascii="David" w:hAnsi="David"/>
          <w:szCs w:val="24"/>
          <w:rtl/>
        </w:rPr>
        <w:t xml:space="preserve">ההתערבות </w:t>
      </w:r>
      <w:r w:rsidRPr="00481B72">
        <w:rPr>
          <w:rFonts w:ascii="David" w:hAnsi="David"/>
          <w:b/>
          <w:bCs/>
          <w:szCs w:val="24"/>
          <w:rtl/>
        </w:rPr>
        <w:t>מבוססת על מסגרות קיימות</w:t>
      </w:r>
      <w:r w:rsidRPr="00481B72">
        <w:rPr>
          <w:rFonts w:ascii="David" w:hAnsi="David"/>
          <w:szCs w:val="24"/>
          <w:rtl/>
        </w:rPr>
        <w:t xml:space="preserve"> של פיתוח מקצועי והדרכה </w:t>
      </w:r>
    </w:p>
    <w:p w:rsidR="003C6BED" w:rsidRPr="00481B72" w:rsidRDefault="003C6BED" w:rsidP="003F75E5">
      <w:pPr>
        <w:numPr>
          <w:ilvl w:val="1"/>
          <w:numId w:val="48"/>
        </w:numPr>
        <w:spacing w:line="360" w:lineRule="auto"/>
        <w:jc w:val="both"/>
        <w:rPr>
          <w:rFonts w:ascii="David" w:hAnsi="David"/>
          <w:szCs w:val="24"/>
        </w:rPr>
      </w:pPr>
      <w:r w:rsidRPr="00481B72">
        <w:rPr>
          <w:rFonts w:ascii="David" w:hAnsi="David"/>
          <w:b/>
          <w:bCs/>
          <w:szCs w:val="24"/>
          <w:rtl/>
        </w:rPr>
        <w:t>ההתערבות מבוססת על אפשרויות קיימות ליישום</w:t>
      </w:r>
      <w:r w:rsidRPr="00481B72">
        <w:rPr>
          <w:rFonts w:ascii="David" w:hAnsi="David"/>
          <w:szCs w:val="24"/>
          <w:rtl/>
        </w:rPr>
        <w:t xml:space="preserve"> בתוך ההקשר המוסדי ועל ידי הצוות החינוכי הקיים. </w:t>
      </w:r>
    </w:p>
    <w:p w:rsidR="003C6BED" w:rsidRPr="00481B72" w:rsidRDefault="003C6BED" w:rsidP="003F75E5">
      <w:pPr>
        <w:numPr>
          <w:ilvl w:val="1"/>
          <w:numId w:val="48"/>
        </w:numPr>
        <w:spacing w:line="360" w:lineRule="auto"/>
        <w:jc w:val="both"/>
        <w:rPr>
          <w:rFonts w:ascii="David" w:hAnsi="David"/>
          <w:szCs w:val="24"/>
        </w:rPr>
      </w:pPr>
      <w:r w:rsidRPr="00481B72">
        <w:rPr>
          <w:rFonts w:ascii="David" w:hAnsi="David"/>
          <w:szCs w:val="24"/>
          <w:rtl/>
        </w:rPr>
        <w:t xml:space="preserve">המידה בה הגוף התיאורטי והגוף האמפירי המוצגים בהצעת המחקר הם </w:t>
      </w:r>
      <w:r w:rsidRPr="00481B72">
        <w:rPr>
          <w:rFonts w:ascii="David" w:hAnsi="David"/>
          <w:b/>
          <w:bCs/>
          <w:szCs w:val="24"/>
          <w:rtl/>
        </w:rPr>
        <w:t>עדכניים ורלוונטיים</w:t>
      </w:r>
      <w:r w:rsidRPr="00481B72">
        <w:rPr>
          <w:rFonts w:ascii="David" w:hAnsi="David"/>
          <w:szCs w:val="24"/>
          <w:rtl/>
        </w:rPr>
        <w:t xml:space="preserve"> כמו גם כוללים את המקורות המרכזיים והחשובים בתחום</w:t>
      </w:r>
    </w:p>
    <w:p w:rsidR="003C6BED" w:rsidRPr="00481B72" w:rsidRDefault="003C6BED" w:rsidP="003F75E5">
      <w:pPr>
        <w:numPr>
          <w:ilvl w:val="1"/>
          <w:numId w:val="48"/>
        </w:numPr>
        <w:spacing w:line="360" w:lineRule="auto"/>
        <w:jc w:val="both"/>
        <w:rPr>
          <w:rFonts w:ascii="David" w:hAnsi="David"/>
          <w:szCs w:val="24"/>
        </w:rPr>
      </w:pPr>
      <w:r w:rsidRPr="00481B72">
        <w:rPr>
          <w:rFonts w:ascii="David" w:hAnsi="David"/>
          <w:szCs w:val="24"/>
          <w:rtl/>
        </w:rPr>
        <w:t xml:space="preserve">מפורטים הפוטנציאל והתנאים בהם </w:t>
      </w:r>
      <w:r w:rsidRPr="00481B72">
        <w:rPr>
          <w:rFonts w:ascii="David" w:hAnsi="David"/>
          <w:b/>
          <w:bCs/>
          <w:szCs w:val="24"/>
          <w:rtl/>
        </w:rPr>
        <w:t>ניתן יהיה לעשות תסלום</w:t>
      </w:r>
      <w:r w:rsidRPr="00481B72">
        <w:rPr>
          <w:rFonts w:ascii="David" w:hAnsi="David"/>
          <w:szCs w:val="24"/>
          <w:rtl/>
        </w:rPr>
        <w:t xml:space="preserve"> </w:t>
      </w:r>
      <w:r w:rsidRPr="00481B72">
        <w:rPr>
          <w:rFonts w:ascii="David" w:hAnsi="David"/>
          <w:szCs w:val="24"/>
        </w:rPr>
        <w:t>(scaling up)</w:t>
      </w:r>
      <w:r w:rsidRPr="00481B72">
        <w:rPr>
          <w:rFonts w:ascii="David" w:hAnsi="David"/>
          <w:szCs w:val="24"/>
          <w:rtl/>
        </w:rPr>
        <w:t xml:space="preserve"> מעבר להקשר הספציפי של ההתערבות</w:t>
      </w:r>
    </w:p>
    <w:p w:rsidR="003C6BED" w:rsidRPr="00481B72" w:rsidRDefault="003C6BED" w:rsidP="003F75E5">
      <w:pPr>
        <w:numPr>
          <w:ilvl w:val="0"/>
          <w:numId w:val="48"/>
        </w:numPr>
        <w:spacing w:line="360" w:lineRule="auto"/>
        <w:jc w:val="both"/>
        <w:rPr>
          <w:rFonts w:ascii="David" w:hAnsi="David"/>
          <w:szCs w:val="24"/>
        </w:rPr>
      </w:pPr>
      <w:r w:rsidRPr="00481B72">
        <w:rPr>
          <w:rFonts w:ascii="David" w:hAnsi="David"/>
          <w:szCs w:val="24"/>
          <w:rtl/>
        </w:rPr>
        <w:t>הצעת המחקר כוללת הבהרה בנוגע ל</w:t>
      </w:r>
      <w:r w:rsidRPr="00481B72">
        <w:rPr>
          <w:rFonts w:ascii="David" w:hAnsi="David"/>
          <w:b/>
          <w:bCs/>
          <w:szCs w:val="24"/>
          <w:rtl/>
        </w:rPr>
        <w:t xml:space="preserve">חידוש </w:t>
      </w:r>
      <w:r w:rsidRPr="00481B72">
        <w:rPr>
          <w:rFonts w:ascii="David" w:hAnsi="David"/>
          <w:szCs w:val="24"/>
          <w:rtl/>
        </w:rPr>
        <w:t>שהמחקר מציע ביחס לגוף הידע הקיים.</w:t>
      </w:r>
    </w:p>
    <w:p w:rsidR="003C6BED" w:rsidRPr="00481B72" w:rsidRDefault="003C6BED" w:rsidP="003C6BED">
      <w:pPr>
        <w:spacing w:line="360" w:lineRule="auto"/>
        <w:ind w:left="1440"/>
        <w:jc w:val="both"/>
        <w:rPr>
          <w:rFonts w:ascii="David" w:hAnsi="David"/>
          <w:szCs w:val="24"/>
        </w:rPr>
      </w:pPr>
    </w:p>
    <w:p w:rsidR="003C6BED" w:rsidRPr="00481B72" w:rsidRDefault="003C6BED" w:rsidP="003C6BED">
      <w:pPr>
        <w:spacing w:line="360" w:lineRule="auto"/>
        <w:jc w:val="both"/>
        <w:rPr>
          <w:rFonts w:ascii="David" w:hAnsi="David"/>
          <w:b/>
          <w:bCs/>
          <w:iCs/>
          <w:szCs w:val="24"/>
          <w:u w:val="single"/>
        </w:rPr>
      </w:pPr>
      <w:r w:rsidRPr="00481B72">
        <w:rPr>
          <w:rFonts w:ascii="David" w:hAnsi="David"/>
          <w:b/>
          <w:bCs/>
          <w:iCs/>
          <w:szCs w:val="24"/>
          <w:u w:val="single"/>
          <w:rtl/>
        </w:rPr>
        <w:t xml:space="preserve">אמת מידה 2: </w:t>
      </w:r>
      <w:r w:rsidRPr="00481B72">
        <w:rPr>
          <w:rFonts w:ascii="David" w:hAnsi="David"/>
          <w:b/>
          <w:bCs/>
          <w:i/>
          <w:szCs w:val="24"/>
          <w:u w:val="single"/>
          <w:rtl/>
        </w:rPr>
        <w:t>מדגם ודגימה מאפשרים הבנה  או השפעה על מדיניות חינוכית</w:t>
      </w:r>
      <w:r w:rsidRPr="00481B72">
        <w:rPr>
          <w:rFonts w:ascii="David" w:hAnsi="David"/>
          <w:b/>
          <w:bCs/>
          <w:iCs/>
          <w:szCs w:val="24"/>
          <w:u w:val="single"/>
          <w:rtl/>
        </w:rPr>
        <w:t xml:space="preserve">   </w:t>
      </w:r>
    </w:p>
    <w:p w:rsidR="003C6BED" w:rsidRPr="00481B72" w:rsidRDefault="003C6BED" w:rsidP="003F75E5">
      <w:pPr>
        <w:numPr>
          <w:ilvl w:val="0"/>
          <w:numId w:val="47"/>
        </w:numPr>
        <w:spacing w:line="360" w:lineRule="auto"/>
        <w:jc w:val="both"/>
        <w:rPr>
          <w:rFonts w:ascii="David" w:hAnsi="David"/>
          <w:szCs w:val="24"/>
        </w:rPr>
      </w:pPr>
      <w:r w:rsidRPr="00481B72">
        <w:rPr>
          <w:rFonts w:ascii="David" w:hAnsi="David"/>
          <w:szCs w:val="24"/>
          <w:rtl/>
        </w:rPr>
        <w:t xml:space="preserve">במידה ונבחרה שיטת דגימה לא-הסתברותית, קיימת </w:t>
      </w:r>
      <w:r w:rsidRPr="00481B72">
        <w:rPr>
          <w:rFonts w:ascii="David" w:hAnsi="David"/>
          <w:b/>
          <w:bCs/>
          <w:szCs w:val="24"/>
          <w:rtl/>
        </w:rPr>
        <w:t>הצדקה לבחירה</w:t>
      </w:r>
      <w:r w:rsidRPr="00481B72">
        <w:rPr>
          <w:rFonts w:ascii="David" w:hAnsi="David"/>
          <w:szCs w:val="24"/>
          <w:rtl/>
        </w:rPr>
        <w:t xml:space="preserve"> זו ומנגנונים להערכת ייצוגיות המדגם. בנוסף, אין להציג נתונים מערכתיים במידה והמדגם אינו מייצג את האוכלוסייה הנסקרת</w:t>
      </w:r>
    </w:p>
    <w:p w:rsidR="003C6BED" w:rsidRPr="00481B72" w:rsidRDefault="003C6BED" w:rsidP="003F75E5">
      <w:pPr>
        <w:numPr>
          <w:ilvl w:val="0"/>
          <w:numId w:val="47"/>
        </w:numPr>
        <w:spacing w:line="360" w:lineRule="auto"/>
        <w:jc w:val="both"/>
        <w:rPr>
          <w:rFonts w:ascii="David" w:hAnsi="David"/>
          <w:szCs w:val="24"/>
        </w:rPr>
      </w:pPr>
      <w:r w:rsidRPr="00481B72">
        <w:rPr>
          <w:rFonts w:ascii="David" w:hAnsi="David"/>
          <w:b/>
          <w:bCs/>
          <w:szCs w:val="24"/>
          <w:rtl/>
        </w:rPr>
        <w:t>יחידת הניתוח</w:t>
      </w:r>
      <w:r w:rsidRPr="00481B72">
        <w:rPr>
          <w:rFonts w:ascii="David" w:hAnsi="David"/>
          <w:szCs w:val="24"/>
          <w:rtl/>
        </w:rPr>
        <w:t xml:space="preserve"> (</w:t>
      </w:r>
      <w:r w:rsidRPr="00481B72">
        <w:rPr>
          <w:rFonts w:ascii="David" w:hAnsi="David"/>
          <w:szCs w:val="24"/>
        </w:rPr>
        <w:t>unit of analysis</w:t>
      </w:r>
      <w:r w:rsidRPr="00481B72">
        <w:rPr>
          <w:rFonts w:ascii="David" w:hAnsi="David"/>
          <w:szCs w:val="24"/>
          <w:rtl/>
        </w:rPr>
        <w:t>) ברורה ומוצדקת.</w:t>
      </w:r>
    </w:p>
    <w:p w:rsidR="003C6BED" w:rsidRPr="00481B72" w:rsidRDefault="003C6BED" w:rsidP="003F75E5">
      <w:pPr>
        <w:numPr>
          <w:ilvl w:val="0"/>
          <w:numId w:val="47"/>
        </w:numPr>
        <w:spacing w:line="360" w:lineRule="auto"/>
        <w:jc w:val="both"/>
        <w:rPr>
          <w:rFonts w:ascii="David" w:hAnsi="David"/>
          <w:szCs w:val="24"/>
        </w:rPr>
      </w:pPr>
      <w:r w:rsidRPr="00481B72">
        <w:rPr>
          <w:rFonts w:ascii="David" w:hAnsi="David"/>
          <w:b/>
          <w:bCs/>
          <w:szCs w:val="24"/>
          <w:rtl/>
        </w:rPr>
        <w:t>גודל המדגם</w:t>
      </w:r>
      <w:r w:rsidRPr="00481B72">
        <w:rPr>
          <w:rFonts w:ascii="David" w:hAnsi="David"/>
          <w:szCs w:val="24"/>
          <w:rtl/>
        </w:rPr>
        <w:t xml:space="preserve"> המבוקש מבוסס על: גודל אפקט צפוי, מערך המחקר והשיטה, אחוז ההשתתפות הצפוי.</w:t>
      </w:r>
    </w:p>
    <w:p w:rsidR="003C6BED" w:rsidRPr="00481B72" w:rsidRDefault="003C6BED" w:rsidP="003F75E5">
      <w:pPr>
        <w:numPr>
          <w:ilvl w:val="0"/>
          <w:numId w:val="47"/>
        </w:numPr>
        <w:spacing w:line="360" w:lineRule="auto"/>
        <w:jc w:val="both"/>
        <w:rPr>
          <w:rFonts w:ascii="David" w:hAnsi="David"/>
          <w:szCs w:val="24"/>
        </w:rPr>
      </w:pPr>
      <w:r w:rsidRPr="00481B72">
        <w:rPr>
          <w:rFonts w:ascii="David" w:hAnsi="David"/>
          <w:szCs w:val="24"/>
          <w:rtl/>
        </w:rPr>
        <w:t xml:space="preserve">קיימת תכנית להתמודדות עם: </w:t>
      </w:r>
      <w:r w:rsidRPr="00481B72">
        <w:rPr>
          <w:rFonts w:ascii="David" w:hAnsi="David"/>
          <w:b/>
          <w:bCs/>
          <w:szCs w:val="24"/>
          <w:rtl/>
        </w:rPr>
        <w:t>ייצוגיות</w:t>
      </w:r>
      <w:r w:rsidRPr="00481B72">
        <w:rPr>
          <w:rFonts w:ascii="David" w:hAnsi="David"/>
          <w:szCs w:val="24"/>
          <w:rtl/>
        </w:rPr>
        <w:t xml:space="preserve"> חסר/יתר של קבוצות במחקר, </w:t>
      </w:r>
      <w:r w:rsidRPr="00481B72">
        <w:rPr>
          <w:rFonts w:ascii="David" w:hAnsi="David"/>
          <w:b/>
          <w:bCs/>
          <w:szCs w:val="24"/>
          <w:rtl/>
        </w:rPr>
        <w:t>נתונים חסרים</w:t>
      </w:r>
      <w:r w:rsidRPr="00481B72">
        <w:rPr>
          <w:rFonts w:ascii="David" w:hAnsi="David"/>
          <w:szCs w:val="24"/>
          <w:rtl/>
        </w:rPr>
        <w:t xml:space="preserve">, </w:t>
      </w:r>
      <w:r w:rsidRPr="00481B72">
        <w:rPr>
          <w:rFonts w:ascii="David" w:hAnsi="David"/>
          <w:b/>
          <w:bCs/>
          <w:szCs w:val="24"/>
          <w:rtl/>
        </w:rPr>
        <w:t>ערכי קיצון</w:t>
      </w:r>
      <w:r w:rsidRPr="00481B72">
        <w:rPr>
          <w:rFonts w:ascii="David" w:hAnsi="David"/>
          <w:szCs w:val="24"/>
          <w:rtl/>
        </w:rPr>
        <w:t>.</w:t>
      </w:r>
    </w:p>
    <w:p w:rsidR="003C6BED" w:rsidRPr="00481B72" w:rsidRDefault="003C6BED" w:rsidP="003C6BED">
      <w:pPr>
        <w:spacing w:line="360" w:lineRule="auto"/>
        <w:jc w:val="both"/>
        <w:rPr>
          <w:rFonts w:ascii="David" w:hAnsi="David"/>
          <w:szCs w:val="24"/>
        </w:rPr>
      </w:pPr>
    </w:p>
    <w:p w:rsidR="003C6BED" w:rsidRPr="00481B72" w:rsidRDefault="003C6BED" w:rsidP="003C6BED">
      <w:pPr>
        <w:spacing w:line="360" w:lineRule="auto"/>
        <w:jc w:val="both"/>
        <w:rPr>
          <w:rFonts w:ascii="David" w:hAnsi="David"/>
          <w:b/>
          <w:bCs/>
          <w:iCs/>
          <w:szCs w:val="24"/>
          <w:u w:val="single"/>
          <w:rtl/>
        </w:rPr>
      </w:pPr>
      <w:r w:rsidRPr="00481B72">
        <w:rPr>
          <w:rFonts w:ascii="David" w:hAnsi="David"/>
          <w:b/>
          <w:bCs/>
          <w:iCs/>
          <w:szCs w:val="24"/>
          <w:u w:val="single"/>
          <w:rtl/>
        </w:rPr>
        <w:t xml:space="preserve">אמת מידה 3: </w:t>
      </w:r>
      <w:r w:rsidRPr="00481B72">
        <w:rPr>
          <w:rFonts w:ascii="David" w:hAnsi="David"/>
          <w:b/>
          <w:bCs/>
          <w:i/>
          <w:szCs w:val="24"/>
          <w:u w:val="single"/>
          <w:rtl/>
        </w:rPr>
        <w:t>המחקר חותר להשפיע על מדיניות חינוכית</w:t>
      </w:r>
      <w:r w:rsidRPr="00481B72">
        <w:rPr>
          <w:rFonts w:ascii="David" w:hAnsi="David"/>
          <w:b/>
          <w:bCs/>
          <w:iCs/>
          <w:szCs w:val="24"/>
          <w:u w:val="single"/>
          <w:rtl/>
        </w:rPr>
        <w:t xml:space="preserve"> </w:t>
      </w:r>
    </w:p>
    <w:p w:rsidR="003C6BED" w:rsidRPr="00481B72" w:rsidRDefault="003C6BED" w:rsidP="003F75E5">
      <w:pPr>
        <w:numPr>
          <w:ilvl w:val="0"/>
          <w:numId w:val="48"/>
        </w:numPr>
        <w:spacing w:line="360" w:lineRule="auto"/>
        <w:jc w:val="both"/>
        <w:rPr>
          <w:rFonts w:ascii="David" w:hAnsi="David"/>
          <w:szCs w:val="24"/>
          <w:rtl/>
        </w:rPr>
      </w:pPr>
      <w:r w:rsidRPr="00481B72">
        <w:rPr>
          <w:rFonts w:ascii="David" w:hAnsi="David"/>
          <w:szCs w:val="24"/>
          <w:rtl/>
        </w:rPr>
        <w:t xml:space="preserve">הצעת המחקר ונושאי המחקר נמצאים </w:t>
      </w:r>
      <w:r w:rsidRPr="00481B72">
        <w:rPr>
          <w:rFonts w:ascii="David" w:hAnsi="David"/>
          <w:b/>
          <w:bCs/>
          <w:szCs w:val="24"/>
          <w:rtl/>
        </w:rPr>
        <w:t>בהלימה עם צרכי המדיניות</w:t>
      </w:r>
      <w:r w:rsidRPr="00481B72">
        <w:rPr>
          <w:rFonts w:ascii="David" w:hAnsi="David"/>
          <w:szCs w:val="24"/>
          <w:rtl/>
        </w:rPr>
        <w:t xml:space="preserve"> החינוכית/העשייה החינוכית או עם שאלות אסטרטגיות הרלוונטיות לעיצוב מדיניות או עשייה חינוכית בישראל.</w:t>
      </w:r>
    </w:p>
    <w:p w:rsidR="003C6BED" w:rsidRPr="00481B72" w:rsidRDefault="003C6BED" w:rsidP="003F75E5">
      <w:pPr>
        <w:pStyle w:val="af2"/>
        <w:numPr>
          <w:ilvl w:val="0"/>
          <w:numId w:val="48"/>
        </w:numPr>
        <w:spacing w:after="160" w:line="360" w:lineRule="auto"/>
        <w:contextualSpacing/>
        <w:rPr>
          <w:rFonts w:ascii="David" w:hAnsi="David"/>
        </w:rPr>
      </w:pPr>
      <w:r w:rsidRPr="00481B72">
        <w:rPr>
          <w:rFonts w:ascii="David" w:hAnsi="David"/>
          <w:rtl/>
        </w:rPr>
        <w:t xml:space="preserve">הצעת המחקר מפרטת ומסבירה כיצד יופקו מהמחקר הצעות </w:t>
      </w:r>
      <w:r w:rsidRPr="00481B72">
        <w:rPr>
          <w:rFonts w:ascii="David" w:hAnsi="David"/>
          <w:b/>
          <w:bCs/>
          <w:rtl/>
        </w:rPr>
        <w:t>להשלכות ברורות</w:t>
      </w:r>
      <w:r w:rsidRPr="00481B72">
        <w:rPr>
          <w:rFonts w:ascii="David" w:hAnsi="David"/>
          <w:rtl/>
        </w:rPr>
        <w:t xml:space="preserve">, </w:t>
      </w:r>
      <w:r w:rsidRPr="00481B72">
        <w:rPr>
          <w:rFonts w:ascii="David" w:hAnsi="David"/>
          <w:b/>
          <w:bCs/>
          <w:rtl/>
        </w:rPr>
        <w:t>המלצות לפעולה</w:t>
      </w:r>
      <w:r w:rsidRPr="00481B72">
        <w:rPr>
          <w:rFonts w:ascii="David" w:hAnsi="David"/>
          <w:rtl/>
        </w:rPr>
        <w:t xml:space="preserve"> או כיווני</w:t>
      </w:r>
      <w:r w:rsidRPr="00481B72">
        <w:rPr>
          <w:rFonts w:ascii="David" w:hAnsi="David"/>
          <w:b/>
          <w:bCs/>
          <w:rtl/>
        </w:rPr>
        <w:t xml:space="preserve"> המשך למחקר</w:t>
      </w:r>
      <w:r w:rsidRPr="00481B72">
        <w:rPr>
          <w:rFonts w:ascii="David" w:hAnsi="David"/>
          <w:rtl/>
        </w:rPr>
        <w:t>.</w:t>
      </w:r>
    </w:p>
    <w:p w:rsidR="003C6BED" w:rsidRPr="00481B72" w:rsidRDefault="003C6BED" w:rsidP="003F75E5">
      <w:pPr>
        <w:numPr>
          <w:ilvl w:val="0"/>
          <w:numId w:val="48"/>
        </w:numPr>
        <w:spacing w:line="360" w:lineRule="auto"/>
        <w:jc w:val="both"/>
        <w:rPr>
          <w:rFonts w:ascii="David" w:hAnsi="David"/>
          <w:szCs w:val="24"/>
        </w:rPr>
      </w:pPr>
      <w:r w:rsidRPr="00481B72">
        <w:rPr>
          <w:rFonts w:ascii="David" w:hAnsi="David"/>
          <w:szCs w:val="24"/>
          <w:rtl/>
        </w:rPr>
        <w:t>המחקר מונחה חשיבה על שימושיות (</w:t>
      </w:r>
      <w:r w:rsidRPr="00481B72">
        <w:rPr>
          <w:rFonts w:ascii="David" w:hAnsi="David"/>
          <w:szCs w:val="24"/>
        </w:rPr>
        <w:t>use</w:t>
      </w:r>
      <w:r w:rsidRPr="00481B72">
        <w:rPr>
          <w:rFonts w:ascii="David" w:hAnsi="David"/>
          <w:szCs w:val="24"/>
          <w:rtl/>
        </w:rPr>
        <w:t>) ומשתמשים (</w:t>
      </w:r>
      <w:r w:rsidRPr="00481B72">
        <w:rPr>
          <w:rFonts w:ascii="David" w:hAnsi="David"/>
          <w:szCs w:val="24"/>
        </w:rPr>
        <w:t>users</w:t>
      </w:r>
      <w:r w:rsidRPr="00481B72">
        <w:rPr>
          <w:rFonts w:ascii="David" w:hAnsi="David"/>
          <w:szCs w:val="24"/>
          <w:rtl/>
        </w:rPr>
        <w:t xml:space="preserve">). בדגש על </w:t>
      </w:r>
      <w:r w:rsidRPr="00481B72">
        <w:rPr>
          <w:rFonts w:ascii="David" w:hAnsi="David"/>
          <w:b/>
          <w:bCs/>
          <w:szCs w:val="24"/>
          <w:rtl/>
        </w:rPr>
        <w:t>המלצות/שינויים שיש ליישם</w:t>
      </w:r>
      <w:r w:rsidRPr="00481B72">
        <w:rPr>
          <w:rFonts w:ascii="David" w:hAnsi="David"/>
          <w:szCs w:val="24"/>
          <w:rtl/>
        </w:rPr>
        <w:t xml:space="preserve"> במערכת החינוך על מנת לאפשר לה להשיג את יעדיה </w:t>
      </w:r>
    </w:p>
    <w:p w:rsidR="003C6BED" w:rsidRPr="00481B72" w:rsidRDefault="003C6BED" w:rsidP="003F75E5">
      <w:pPr>
        <w:numPr>
          <w:ilvl w:val="0"/>
          <w:numId w:val="48"/>
        </w:numPr>
        <w:spacing w:line="360" w:lineRule="auto"/>
        <w:jc w:val="both"/>
        <w:rPr>
          <w:rFonts w:ascii="David" w:hAnsi="David"/>
          <w:szCs w:val="24"/>
        </w:rPr>
      </w:pPr>
      <w:r w:rsidRPr="00481B72">
        <w:rPr>
          <w:rFonts w:ascii="David" w:hAnsi="David"/>
          <w:szCs w:val="24"/>
          <w:rtl/>
        </w:rPr>
        <w:t>מתוכננת ומפורטת ה</w:t>
      </w:r>
      <w:r w:rsidRPr="00481B72">
        <w:rPr>
          <w:rFonts w:ascii="David" w:hAnsi="David"/>
          <w:b/>
          <w:bCs/>
          <w:szCs w:val="24"/>
          <w:rtl/>
        </w:rPr>
        <w:t>שותפות</w:t>
      </w:r>
      <w:r w:rsidRPr="00481B72">
        <w:rPr>
          <w:rFonts w:ascii="David" w:hAnsi="David"/>
          <w:szCs w:val="24"/>
          <w:rtl/>
        </w:rPr>
        <w:t xml:space="preserve"> (או לפחות חיבורים) בין האקדמיה לשדה כבר </w:t>
      </w:r>
      <w:r w:rsidRPr="00481B72">
        <w:rPr>
          <w:rFonts w:ascii="David" w:hAnsi="David"/>
          <w:b/>
          <w:bCs/>
          <w:szCs w:val="24"/>
          <w:rtl/>
        </w:rPr>
        <w:t>בנקודת המוצא</w:t>
      </w:r>
      <w:r w:rsidRPr="00481B72">
        <w:rPr>
          <w:rFonts w:ascii="David" w:hAnsi="David"/>
          <w:szCs w:val="24"/>
          <w:rtl/>
        </w:rPr>
        <w:t>.</w:t>
      </w:r>
    </w:p>
    <w:p w:rsidR="003C6BED" w:rsidRPr="00481B72" w:rsidRDefault="003C6BED" w:rsidP="003F75E5">
      <w:pPr>
        <w:numPr>
          <w:ilvl w:val="0"/>
          <w:numId w:val="48"/>
        </w:numPr>
        <w:spacing w:line="360" w:lineRule="auto"/>
        <w:jc w:val="both"/>
        <w:rPr>
          <w:rFonts w:ascii="David" w:hAnsi="David"/>
          <w:szCs w:val="24"/>
        </w:rPr>
      </w:pPr>
      <w:r w:rsidRPr="00481B72">
        <w:rPr>
          <w:rFonts w:ascii="David" w:hAnsi="David"/>
          <w:szCs w:val="24"/>
          <w:rtl/>
        </w:rPr>
        <w:lastRenderedPageBreak/>
        <w:t xml:space="preserve">במחקרי התערבות: תכנית המחקר מתייחסת להיבטים הנוגעים </w:t>
      </w:r>
      <w:r w:rsidRPr="00481B72">
        <w:rPr>
          <w:rFonts w:ascii="David" w:hAnsi="David"/>
          <w:b/>
          <w:bCs/>
          <w:szCs w:val="24"/>
          <w:rtl/>
        </w:rPr>
        <w:t>לקיום</w:t>
      </w:r>
      <w:r w:rsidRPr="00481B72">
        <w:rPr>
          <w:rFonts w:ascii="David" w:hAnsi="David"/>
          <w:szCs w:val="24"/>
          <w:rtl/>
        </w:rPr>
        <w:t xml:space="preserve"> (</w:t>
      </w:r>
      <w:r w:rsidRPr="00481B72">
        <w:rPr>
          <w:rFonts w:ascii="David" w:hAnsi="David"/>
          <w:szCs w:val="24"/>
        </w:rPr>
        <w:t>maintenance</w:t>
      </w:r>
      <w:r w:rsidRPr="00481B72">
        <w:rPr>
          <w:rFonts w:ascii="David" w:hAnsi="David"/>
          <w:szCs w:val="24"/>
          <w:rtl/>
        </w:rPr>
        <w:t xml:space="preserve">), </w:t>
      </w:r>
      <w:r w:rsidRPr="00481B72">
        <w:rPr>
          <w:rFonts w:ascii="David" w:hAnsi="David"/>
          <w:b/>
          <w:bCs/>
          <w:szCs w:val="24"/>
          <w:rtl/>
        </w:rPr>
        <w:t>הכללה</w:t>
      </w:r>
      <w:r w:rsidRPr="00481B72">
        <w:rPr>
          <w:rFonts w:ascii="David" w:hAnsi="David"/>
          <w:szCs w:val="24"/>
          <w:rtl/>
        </w:rPr>
        <w:t xml:space="preserve"> (מעבר לאוכלוסיות, מצבים, התנהגויות / מיומנויות), ו</w:t>
      </w:r>
      <w:r w:rsidRPr="00481B72">
        <w:rPr>
          <w:rFonts w:ascii="David" w:hAnsi="David"/>
          <w:b/>
          <w:bCs/>
          <w:szCs w:val="24"/>
          <w:rtl/>
        </w:rPr>
        <w:t>הרחבה</w:t>
      </w:r>
      <w:r w:rsidRPr="00481B72">
        <w:rPr>
          <w:rFonts w:ascii="David" w:hAnsi="David"/>
          <w:szCs w:val="24"/>
          <w:rtl/>
        </w:rPr>
        <w:t xml:space="preserve"> (</w:t>
      </w:r>
      <w:r w:rsidRPr="00481B72">
        <w:rPr>
          <w:rFonts w:ascii="David" w:hAnsi="David"/>
          <w:szCs w:val="24"/>
        </w:rPr>
        <w:t>scaling up</w:t>
      </w:r>
      <w:r w:rsidRPr="00481B72">
        <w:rPr>
          <w:rFonts w:ascii="David" w:hAnsi="David"/>
          <w:szCs w:val="24"/>
          <w:rtl/>
        </w:rPr>
        <w:t xml:space="preserve">) ומכוונת ליצירה של </w:t>
      </w:r>
      <w:r w:rsidRPr="00481B72">
        <w:rPr>
          <w:rFonts w:ascii="David" w:hAnsi="David"/>
          <w:b/>
          <w:bCs/>
          <w:szCs w:val="24"/>
          <w:rtl/>
        </w:rPr>
        <w:t>עקרונות פעולה הרלוונטיים</w:t>
      </w:r>
      <w:r w:rsidRPr="00481B72">
        <w:rPr>
          <w:rFonts w:ascii="David" w:hAnsi="David"/>
          <w:szCs w:val="24"/>
          <w:rtl/>
        </w:rPr>
        <w:t xml:space="preserve"> לבתי ספר בעלי מאפיינים דומים.</w:t>
      </w:r>
    </w:p>
    <w:p w:rsidR="003C6BED" w:rsidRPr="00481B72" w:rsidRDefault="003C6BED" w:rsidP="003F75E5">
      <w:pPr>
        <w:numPr>
          <w:ilvl w:val="0"/>
          <w:numId w:val="48"/>
        </w:numPr>
        <w:spacing w:line="360" w:lineRule="auto"/>
        <w:jc w:val="both"/>
        <w:rPr>
          <w:rFonts w:ascii="David" w:hAnsi="David"/>
          <w:szCs w:val="24"/>
        </w:rPr>
      </w:pPr>
      <w:r w:rsidRPr="00481B72">
        <w:rPr>
          <w:rFonts w:ascii="David" w:hAnsi="David"/>
          <w:b/>
          <w:bCs/>
          <w:szCs w:val="24"/>
          <w:rtl/>
        </w:rPr>
        <w:t>כלי המחקר</w:t>
      </w:r>
      <w:r w:rsidRPr="00481B72">
        <w:rPr>
          <w:rFonts w:ascii="David" w:hAnsi="David"/>
          <w:szCs w:val="24"/>
          <w:rtl/>
        </w:rPr>
        <w:t xml:space="preserve"> (ובמידת האפשר גם הנתונים עצמם) </w:t>
      </w:r>
      <w:r w:rsidRPr="00481B72">
        <w:rPr>
          <w:rFonts w:ascii="David" w:hAnsi="David"/>
          <w:b/>
          <w:bCs/>
          <w:szCs w:val="24"/>
          <w:rtl/>
        </w:rPr>
        <w:t>נגישים</w:t>
      </w:r>
      <w:r w:rsidRPr="00481B72">
        <w:rPr>
          <w:rFonts w:ascii="David" w:hAnsi="David"/>
          <w:szCs w:val="24"/>
          <w:rtl/>
        </w:rPr>
        <w:t xml:space="preserve"> לשימוש לחוקרים אחרים </w:t>
      </w:r>
      <w:r w:rsidRPr="00481B72">
        <w:rPr>
          <w:rFonts w:ascii="David" w:hAnsi="David"/>
          <w:szCs w:val="24"/>
        </w:rPr>
        <w:t>(open science)</w:t>
      </w:r>
      <w:r w:rsidRPr="00481B72">
        <w:rPr>
          <w:rFonts w:ascii="David" w:hAnsi="David"/>
          <w:szCs w:val="24"/>
          <w:rtl/>
        </w:rPr>
        <w:t xml:space="preserve">  ולמשרד החינוך לעם סיום המחקר</w:t>
      </w:r>
    </w:p>
    <w:p w:rsidR="003C6BED" w:rsidRPr="00481B72" w:rsidRDefault="003C6BED" w:rsidP="003C6BED">
      <w:pPr>
        <w:spacing w:line="360" w:lineRule="auto"/>
        <w:ind w:left="720"/>
        <w:jc w:val="both"/>
        <w:rPr>
          <w:rFonts w:ascii="David" w:hAnsi="David"/>
          <w:szCs w:val="24"/>
        </w:rPr>
      </w:pPr>
    </w:p>
    <w:p w:rsidR="003C6BED" w:rsidRPr="00481B72" w:rsidRDefault="003C6BED" w:rsidP="003C6BED">
      <w:pPr>
        <w:spacing w:line="360" w:lineRule="auto"/>
        <w:jc w:val="both"/>
        <w:rPr>
          <w:rFonts w:ascii="David" w:hAnsi="David"/>
          <w:b/>
          <w:bCs/>
          <w:i/>
          <w:szCs w:val="24"/>
          <w:u w:val="single"/>
          <w:rtl/>
        </w:rPr>
      </w:pPr>
      <w:r w:rsidRPr="00481B72">
        <w:rPr>
          <w:rFonts w:ascii="David" w:hAnsi="David"/>
          <w:b/>
          <w:bCs/>
          <w:iCs/>
          <w:szCs w:val="24"/>
          <w:u w:val="single"/>
          <w:rtl/>
        </w:rPr>
        <w:t xml:space="preserve">אמת מידה 4: </w:t>
      </w:r>
      <w:r w:rsidRPr="00481B72">
        <w:rPr>
          <w:rFonts w:ascii="David" w:hAnsi="David"/>
          <w:b/>
          <w:bCs/>
          <w:i/>
          <w:szCs w:val="24"/>
          <w:u w:val="single"/>
          <w:rtl/>
        </w:rPr>
        <w:t xml:space="preserve">תכנית ברורה למדידה והערכה במסגרת המחקר </w:t>
      </w:r>
    </w:p>
    <w:p w:rsidR="003C6BED" w:rsidRPr="00481B72" w:rsidRDefault="003C6BED" w:rsidP="003F75E5">
      <w:pPr>
        <w:numPr>
          <w:ilvl w:val="0"/>
          <w:numId w:val="49"/>
        </w:numPr>
        <w:spacing w:line="360" w:lineRule="auto"/>
        <w:jc w:val="both"/>
        <w:rPr>
          <w:rFonts w:ascii="David" w:hAnsi="David"/>
          <w:szCs w:val="24"/>
          <w:rtl/>
        </w:rPr>
      </w:pPr>
      <w:r w:rsidRPr="00481B72">
        <w:rPr>
          <w:rFonts w:ascii="David" w:hAnsi="David"/>
          <w:szCs w:val="24"/>
          <w:rtl/>
        </w:rPr>
        <w:t xml:space="preserve">תכנית המחקר צריכה </w:t>
      </w:r>
      <w:r w:rsidRPr="00481B72">
        <w:rPr>
          <w:rFonts w:ascii="David" w:hAnsi="David"/>
          <w:b/>
          <w:bCs/>
          <w:szCs w:val="24"/>
          <w:rtl/>
        </w:rPr>
        <w:t>להציג באופן ברור את מטרות המחקר ואת שורת שאלות</w:t>
      </w:r>
      <w:r w:rsidRPr="00481B72">
        <w:rPr>
          <w:rFonts w:ascii="David" w:hAnsi="David"/>
          <w:szCs w:val="24"/>
          <w:rtl/>
        </w:rPr>
        <w:t xml:space="preserve"> החקירה. </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יש להסביר כל אחת מהמטרות ואת השאלות ולוודא שהשערות המחקר עומדות </w:t>
      </w:r>
      <w:r w:rsidRPr="00481B72">
        <w:rPr>
          <w:rFonts w:ascii="David" w:hAnsi="David"/>
          <w:b/>
          <w:bCs/>
          <w:szCs w:val="24"/>
          <w:rtl/>
        </w:rPr>
        <w:t>בהלימה מלאה למטרות ולשאלות המחקר</w:t>
      </w:r>
      <w:r w:rsidRPr="00481B72">
        <w:rPr>
          <w:rFonts w:ascii="David" w:hAnsi="David"/>
          <w:szCs w:val="24"/>
          <w:rtl/>
        </w:rPr>
        <w:t xml:space="preserve">, ובמקרה של מחקר התערבות גם למודל תורת השינוי </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יש התאים את </w:t>
      </w:r>
      <w:r w:rsidRPr="00481B72">
        <w:rPr>
          <w:rFonts w:ascii="David" w:hAnsi="David"/>
          <w:b/>
          <w:bCs/>
          <w:szCs w:val="24"/>
          <w:rtl/>
        </w:rPr>
        <w:t>מערך המחקר כך שייתן מענה אופטימלי למטרות ושאלות</w:t>
      </w:r>
      <w:r w:rsidRPr="00481B72">
        <w:rPr>
          <w:rFonts w:ascii="David" w:hAnsi="David"/>
          <w:szCs w:val="24"/>
          <w:rtl/>
        </w:rPr>
        <w:t xml:space="preserve"> המחקר. יש לנמק את ראציונל הבחירה של סוג המערך שנקבע</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יש לתת </w:t>
      </w:r>
      <w:r w:rsidRPr="00481B72">
        <w:rPr>
          <w:rFonts w:ascii="David" w:hAnsi="David"/>
          <w:b/>
          <w:bCs/>
          <w:szCs w:val="24"/>
          <w:rtl/>
        </w:rPr>
        <w:t>הסבר מנומק ומפורט לגבי כל אחת מההשערות</w:t>
      </w:r>
      <w:r w:rsidRPr="00481B72">
        <w:rPr>
          <w:rFonts w:ascii="David" w:hAnsi="David"/>
          <w:szCs w:val="24"/>
          <w:rtl/>
        </w:rPr>
        <w:t xml:space="preserve"> – איזה שיטה סטטיסטית מתאימה ואיזה איסוף נתונים יידרש לצורך אמידת ההשערה</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החלטות מערך המחקר </w:t>
      </w:r>
      <w:r w:rsidRPr="00481B72">
        <w:rPr>
          <w:rFonts w:ascii="David" w:hAnsi="David"/>
          <w:b/>
          <w:bCs/>
          <w:szCs w:val="24"/>
          <w:rtl/>
        </w:rPr>
        <w:t>מנומקות ומוצדקות</w:t>
      </w:r>
      <w:r w:rsidRPr="00481B72">
        <w:rPr>
          <w:rFonts w:ascii="David" w:hAnsi="David"/>
          <w:szCs w:val="24"/>
          <w:rtl/>
        </w:rPr>
        <w:t>.</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מערך המחקר מתמודד עם איומים </w:t>
      </w:r>
      <w:r w:rsidRPr="00481B72">
        <w:rPr>
          <w:rFonts w:ascii="David" w:hAnsi="David"/>
          <w:b/>
          <w:bCs/>
          <w:szCs w:val="24"/>
          <w:rtl/>
        </w:rPr>
        <w:t>לתוקף פנימי ותוקף חיצוני</w:t>
      </w:r>
      <w:r w:rsidRPr="00481B72">
        <w:rPr>
          <w:rFonts w:ascii="David" w:hAnsi="David"/>
          <w:szCs w:val="24"/>
          <w:rtl/>
        </w:rPr>
        <w:t xml:space="preserve">. </w:t>
      </w:r>
    </w:p>
    <w:p w:rsidR="003C6BED" w:rsidRPr="00481B72" w:rsidRDefault="003C6BED" w:rsidP="003F75E5">
      <w:pPr>
        <w:numPr>
          <w:ilvl w:val="1"/>
          <w:numId w:val="49"/>
        </w:numPr>
        <w:spacing w:line="360" w:lineRule="auto"/>
        <w:jc w:val="both"/>
        <w:rPr>
          <w:rFonts w:ascii="David" w:hAnsi="David"/>
          <w:szCs w:val="24"/>
        </w:rPr>
      </w:pPr>
      <w:r w:rsidRPr="00481B72">
        <w:rPr>
          <w:rFonts w:ascii="David" w:hAnsi="David"/>
          <w:szCs w:val="24"/>
          <w:rtl/>
        </w:rPr>
        <w:t>קיימת התחשבות בהיבטים הבאים:</w:t>
      </w:r>
    </w:p>
    <w:p w:rsidR="003C6BED" w:rsidRPr="00481B72" w:rsidRDefault="003C6BED" w:rsidP="003F75E5">
      <w:pPr>
        <w:numPr>
          <w:ilvl w:val="2"/>
          <w:numId w:val="49"/>
        </w:numPr>
        <w:spacing w:line="360" w:lineRule="auto"/>
        <w:jc w:val="both"/>
        <w:rPr>
          <w:rFonts w:ascii="David" w:hAnsi="David"/>
          <w:szCs w:val="24"/>
        </w:rPr>
      </w:pPr>
      <w:r w:rsidRPr="00481B72">
        <w:rPr>
          <w:rFonts w:ascii="David" w:hAnsi="David"/>
          <w:szCs w:val="24"/>
          <w:rtl/>
        </w:rPr>
        <w:t xml:space="preserve"> סדר זמנים (</w:t>
      </w:r>
      <w:r w:rsidRPr="00481B72">
        <w:rPr>
          <w:rFonts w:ascii="David" w:hAnsi="David"/>
          <w:szCs w:val="24"/>
        </w:rPr>
        <w:t>time sequencing</w:t>
      </w:r>
      <w:r w:rsidRPr="00481B72">
        <w:rPr>
          <w:rFonts w:ascii="David" w:hAnsi="David"/>
          <w:szCs w:val="24"/>
          <w:rtl/>
        </w:rPr>
        <w:t>)</w:t>
      </w:r>
    </w:p>
    <w:p w:rsidR="003C6BED" w:rsidRPr="00481B72" w:rsidRDefault="003C6BED" w:rsidP="003F75E5">
      <w:pPr>
        <w:numPr>
          <w:ilvl w:val="2"/>
          <w:numId w:val="49"/>
        </w:numPr>
        <w:spacing w:line="360" w:lineRule="auto"/>
        <w:jc w:val="both"/>
        <w:rPr>
          <w:rFonts w:ascii="David" w:hAnsi="David"/>
          <w:szCs w:val="24"/>
        </w:rPr>
      </w:pPr>
      <w:r w:rsidRPr="00481B72">
        <w:rPr>
          <w:rFonts w:ascii="David" w:hAnsi="David"/>
          <w:szCs w:val="24"/>
          <w:rtl/>
        </w:rPr>
        <w:t>קבוצת השוואה (חלוקה אקראית או שקילות קווי בסיס)</w:t>
      </w:r>
    </w:p>
    <w:p w:rsidR="003C6BED" w:rsidRPr="00481B72" w:rsidRDefault="003C6BED" w:rsidP="003F75E5">
      <w:pPr>
        <w:numPr>
          <w:ilvl w:val="2"/>
          <w:numId w:val="49"/>
        </w:numPr>
        <w:spacing w:line="360" w:lineRule="auto"/>
        <w:jc w:val="both"/>
        <w:rPr>
          <w:rFonts w:ascii="David" w:hAnsi="David"/>
          <w:szCs w:val="24"/>
        </w:rPr>
      </w:pPr>
      <w:r w:rsidRPr="00481B72">
        <w:rPr>
          <w:rFonts w:ascii="David" w:hAnsi="David"/>
          <w:szCs w:val="24"/>
          <w:rtl/>
        </w:rPr>
        <w:t>שמירה על תנאים שקולים, ככל הניתן, בכל הקבוצות (למעט תפעול ההתערבות או המתנה הנמדד)</w:t>
      </w:r>
    </w:p>
    <w:p w:rsidR="003C6BED" w:rsidRPr="00481B72" w:rsidRDefault="003C6BED" w:rsidP="003F75E5">
      <w:pPr>
        <w:numPr>
          <w:ilvl w:val="2"/>
          <w:numId w:val="49"/>
        </w:numPr>
        <w:spacing w:line="360" w:lineRule="auto"/>
        <w:jc w:val="both"/>
        <w:rPr>
          <w:rFonts w:ascii="David" w:hAnsi="David"/>
          <w:szCs w:val="24"/>
        </w:rPr>
      </w:pPr>
      <w:r w:rsidRPr="00481B72">
        <w:rPr>
          <w:rFonts w:ascii="David" w:hAnsi="David"/>
          <w:szCs w:val="24"/>
          <w:rtl/>
        </w:rPr>
        <w:t>הסרת או בקרת התערבותם של גורמים לא רלוונטיים (</w:t>
      </w:r>
      <w:r w:rsidRPr="00481B72">
        <w:rPr>
          <w:rFonts w:ascii="David" w:hAnsi="David"/>
          <w:szCs w:val="24"/>
        </w:rPr>
        <w:t>confounding factors</w:t>
      </w:r>
      <w:r w:rsidRPr="00481B72">
        <w:rPr>
          <w:rFonts w:ascii="David" w:hAnsi="David"/>
          <w:szCs w:val="24"/>
          <w:rtl/>
        </w:rPr>
        <w:t>)</w:t>
      </w:r>
    </w:p>
    <w:p w:rsidR="003C6BED" w:rsidRPr="00481B72" w:rsidRDefault="003C6BED" w:rsidP="003F75E5">
      <w:pPr>
        <w:numPr>
          <w:ilvl w:val="1"/>
          <w:numId w:val="49"/>
        </w:numPr>
        <w:spacing w:line="360" w:lineRule="auto"/>
        <w:jc w:val="both"/>
        <w:rPr>
          <w:rFonts w:ascii="David" w:hAnsi="David"/>
          <w:szCs w:val="24"/>
        </w:rPr>
      </w:pPr>
      <w:r w:rsidRPr="00481B72">
        <w:rPr>
          <w:rFonts w:ascii="David" w:hAnsi="David"/>
          <w:szCs w:val="24"/>
          <w:rtl/>
        </w:rPr>
        <w:t xml:space="preserve">במחקר התערבות: קיימת תכנית </w:t>
      </w:r>
      <w:r w:rsidRPr="00481B72">
        <w:rPr>
          <w:rFonts w:ascii="David" w:hAnsi="David"/>
          <w:b/>
          <w:bCs/>
          <w:szCs w:val="24"/>
          <w:rtl/>
        </w:rPr>
        <w:t>להתמודדות עם נשירה</w:t>
      </w:r>
      <w:r w:rsidRPr="00481B72">
        <w:rPr>
          <w:rFonts w:ascii="David" w:hAnsi="David"/>
          <w:szCs w:val="24"/>
          <w:rtl/>
        </w:rPr>
        <w:t xml:space="preserve"> (</w:t>
      </w:r>
      <w:r w:rsidRPr="00481B72">
        <w:rPr>
          <w:rFonts w:ascii="David" w:hAnsi="David"/>
          <w:szCs w:val="24"/>
        </w:rPr>
        <w:t>attrition</w:t>
      </w:r>
      <w:r w:rsidRPr="00481B72">
        <w:rPr>
          <w:rFonts w:ascii="David" w:hAnsi="David"/>
          <w:szCs w:val="24"/>
          <w:rtl/>
        </w:rPr>
        <w:t>)</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קיימת תכנית למדידה של </w:t>
      </w:r>
      <w:r w:rsidRPr="00481B72">
        <w:rPr>
          <w:rFonts w:ascii="David" w:hAnsi="David"/>
          <w:b/>
          <w:bCs/>
          <w:szCs w:val="24"/>
          <w:rtl/>
        </w:rPr>
        <w:t>מאפיינים</w:t>
      </w:r>
      <w:r w:rsidRPr="00481B72">
        <w:rPr>
          <w:rFonts w:ascii="David" w:hAnsi="David"/>
          <w:szCs w:val="24"/>
          <w:rtl/>
        </w:rPr>
        <w:t xml:space="preserve"> דמוגרפיים, קווי בסיס, וכן תשומות, תפוקות, ותוצאות</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ישנה הקפדה על </w:t>
      </w:r>
      <w:r w:rsidRPr="00481B72">
        <w:rPr>
          <w:rFonts w:ascii="David" w:hAnsi="David"/>
          <w:b/>
          <w:bCs/>
          <w:szCs w:val="24"/>
          <w:rtl/>
        </w:rPr>
        <w:t>סטנדרטים של מדידה</w:t>
      </w:r>
      <w:r w:rsidRPr="00481B72">
        <w:rPr>
          <w:rFonts w:ascii="David" w:hAnsi="David"/>
          <w:szCs w:val="24"/>
          <w:rtl/>
        </w:rPr>
        <w:t>: תוקף תוכן, מהימנות, ללא הטייה של מדדים לכיוון אחת הקבוצות, איסוף נתונים עקבי בקרב כל קבוצות המחקר.</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היבטים מרכזיים במדידה (</w:t>
      </w:r>
      <w:r w:rsidRPr="00481B72">
        <w:rPr>
          <w:rFonts w:ascii="David" w:hAnsi="David"/>
          <w:szCs w:val="24"/>
        </w:rPr>
        <w:t>measurement</w:t>
      </w:r>
      <w:r w:rsidRPr="00481B72">
        <w:rPr>
          <w:rFonts w:ascii="David" w:hAnsi="David"/>
          <w:szCs w:val="24"/>
          <w:rtl/>
        </w:rPr>
        <w:t>), מדדים (</w:t>
      </w:r>
      <w:r w:rsidRPr="00481B72">
        <w:rPr>
          <w:rFonts w:ascii="David" w:hAnsi="David"/>
          <w:szCs w:val="24"/>
        </w:rPr>
        <w:t>measures</w:t>
      </w:r>
      <w:r w:rsidRPr="00481B72">
        <w:rPr>
          <w:rFonts w:ascii="David" w:hAnsi="David"/>
          <w:szCs w:val="24"/>
          <w:rtl/>
        </w:rPr>
        <w:t>), וסיווג (</w:t>
      </w:r>
      <w:r w:rsidRPr="00481B72">
        <w:rPr>
          <w:rFonts w:ascii="David" w:hAnsi="David"/>
          <w:szCs w:val="24"/>
        </w:rPr>
        <w:t>classification</w:t>
      </w:r>
      <w:r w:rsidRPr="00481B72">
        <w:rPr>
          <w:rFonts w:ascii="David" w:hAnsi="David"/>
          <w:szCs w:val="24"/>
          <w:rtl/>
        </w:rPr>
        <w:t xml:space="preserve">) מתוארים </w:t>
      </w:r>
      <w:r w:rsidRPr="00481B72">
        <w:rPr>
          <w:rFonts w:ascii="David" w:hAnsi="David"/>
          <w:b/>
          <w:bCs/>
          <w:szCs w:val="24"/>
          <w:rtl/>
        </w:rPr>
        <w:t>באופן ברור</w:t>
      </w:r>
      <w:r w:rsidRPr="00481B72">
        <w:rPr>
          <w:rFonts w:ascii="David" w:hAnsi="David"/>
          <w:szCs w:val="24"/>
          <w:rtl/>
        </w:rPr>
        <w:t>.</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במידה והמחקר מתבסס על </w:t>
      </w:r>
      <w:r w:rsidRPr="00481B72">
        <w:rPr>
          <w:rFonts w:ascii="David" w:hAnsi="David"/>
          <w:b/>
          <w:bCs/>
          <w:szCs w:val="24"/>
          <w:rtl/>
        </w:rPr>
        <w:t>שיטות מחקר מעורבות</w:t>
      </w:r>
      <w:r w:rsidRPr="00481B72">
        <w:rPr>
          <w:rFonts w:ascii="David" w:hAnsi="David"/>
          <w:szCs w:val="24"/>
          <w:rtl/>
        </w:rPr>
        <w:t xml:space="preserve"> (</w:t>
      </w:r>
      <w:r w:rsidRPr="00481B72">
        <w:rPr>
          <w:rFonts w:ascii="David" w:hAnsi="David"/>
          <w:szCs w:val="24"/>
        </w:rPr>
        <w:t>Mixed methods</w:t>
      </w:r>
      <w:r w:rsidRPr="00481B72">
        <w:rPr>
          <w:rFonts w:ascii="David" w:hAnsi="David"/>
          <w:szCs w:val="24"/>
          <w:rtl/>
        </w:rPr>
        <w:t xml:space="preserve">) קיימת תכנית מתודולוגית המבהירה מעל לכל ספק את </w:t>
      </w:r>
      <w:r w:rsidRPr="00481B72">
        <w:rPr>
          <w:rFonts w:ascii="David" w:hAnsi="David"/>
          <w:b/>
          <w:bCs/>
          <w:szCs w:val="24"/>
          <w:rtl/>
        </w:rPr>
        <w:t>הקשר בין החלקים</w:t>
      </w:r>
      <w:r w:rsidRPr="00481B72">
        <w:rPr>
          <w:rFonts w:ascii="David" w:hAnsi="David"/>
          <w:szCs w:val="24"/>
          <w:rtl/>
        </w:rPr>
        <w:t xml:space="preserve"> ואת האינטגרציה המתוכננת ביניהם לאורך כל המחקר (כולל בשלב התוצאות והמסקנות).</w:t>
      </w:r>
    </w:p>
    <w:p w:rsidR="003C6BED" w:rsidRPr="00481B72" w:rsidRDefault="003C6BED" w:rsidP="003F75E5">
      <w:pPr>
        <w:numPr>
          <w:ilvl w:val="0"/>
          <w:numId w:val="49"/>
        </w:numPr>
        <w:spacing w:line="360" w:lineRule="auto"/>
        <w:jc w:val="both"/>
        <w:rPr>
          <w:rFonts w:ascii="David" w:hAnsi="David"/>
          <w:szCs w:val="24"/>
        </w:rPr>
      </w:pPr>
      <w:r w:rsidRPr="00481B72">
        <w:rPr>
          <w:rFonts w:ascii="David" w:hAnsi="David"/>
          <w:szCs w:val="24"/>
          <w:rtl/>
        </w:rPr>
        <w:t xml:space="preserve">במקרה של מחקר התערבות: קיימת הצעה </w:t>
      </w:r>
      <w:r w:rsidRPr="00481B72">
        <w:rPr>
          <w:rFonts w:ascii="David" w:hAnsi="David"/>
          <w:b/>
          <w:bCs/>
          <w:szCs w:val="24"/>
          <w:rtl/>
        </w:rPr>
        <w:t>לכלים השוואתיים</w:t>
      </w:r>
      <w:r w:rsidRPr="00481B72">
        <w:rPr>
          <w:rFonts w:ascii="David" w:hAnsi="David"/>
          <w:szCs w:val="24"/>
          <w:rtl/>
        </w:rPr>
        <w:t xml:space="preserve"> אשר ישמשו את כלל קבוצות המחקר ויאפשרו בחינה רוחבית של האפקטיביות של תכניות ההתערבות השונות.</w:t>
      </w:r>
    </w:p>
    <w:p w:rsidR="003C6BED" w:rsidRPr="00481B72" w:rsidRDefault="003C6BED" w:rsidP="003C6BED">
      <w:pPr>
        <w:spacing w:line="360" w:lineRule="auto"/>
        <w:jc w:val="both"/>
        <w:rPr>
          <w:rFonts w:ascii="David" w:hAnsi="David"/>
          <w:b/>
          <w:bCs/>
          <w:iCs/>
          <w:szCs w:val="24"/>
          <w:u w:val="single"/>
          <w:rtl/>
        </w:rPr>
      </w:pPr>
    </w:p>
    <w:p w:rsidR="00912A32" w:rsidRPr="00481B72" w:rsidRDefault="00912A32" w:rsidP="003C6BED">
      <w:pPr>
        <w:spacing w:line="360" w:lineRule="auto"/>
        <w:jc w:val="both"/>
        <w:rPr>
          <w:rFonts w:ascii="David" w:hAnsi="David"/>
          <w:b/>
          <w:bCs/>
          <w:iCs/>
          <w:szCs w:val="24"/>
          <w:u w:val="single"/>
          <w:rtl/>
        </w:rPr>
      </w:pPr>
    </w:p>
    <w:p w:rsidR="00912A32" w:rsidRPr="00481B72" w:rsidRDefault="00912A32" w:rsidP="003C6BED">
      <w:pPr>
        <w:spacing w:line="360" w:lineRule="auto"/>
        <w:jc w:val="both"/>
        <w:rPr>
          <w:rFonts w:ascii="David" w:hAnsi="David"/>
          <w:b/>
          <w:bCs/>
          <w:iCs/>
          <w:szCs w:val="24"/>
          <w:u w:val="single"/>
          <w:rtl/>
        </w:rPr>
      </w:pPr>
    </w:p>
    <w:p w:rsidR="003C6BED" w:rsidRPr="00481B72" w:rsidRDefault="003C6BED" w:rsidP="003C6BED">
      <w:pPr>
        <w:spacing w:line="360" w:lineRule="auto"/>
        <w:jc w:val="both"/>
        <w:rPr>
          <w:rFonts w:ascii="David" w:hAnsi="David"/>
          <w:b/>
          <w:bCs/>
          <w:iCs/>
          <w:szCs w:val="24"/>
          <w:u w:val="single"/>
          <w:rtl/>
        </w:rPr>
      </w:pPr>
    </w:p>
    <w:p w:rsidR="003C6BED" w:rsidRPr="00481B72" w:rsidRDefault="003C6BED" w:rsidP="003C6BED">
      <w:pPr>
        <w:spacing w:line="360" w:lineRule="auto"/>
        <w:jc w:val="both"/>
        <w:rPr>
          <w:rFonts w:ascii="David" w:hAnsi="David"/>
          <w:b/>
          <w:bCs/>
          <w:iCs/>
          <w:szCs w:val="24"/>
          <w:u w:val="single"/>
        </w:rPr>
      </w:pPr>
      <w:r w:rsidRPr="00481B72">
        <w:rPr>
          <w:rFonts w:ascii="David" w:hAnsi="David"/>
          <w:b/>
          <w:bCs/>
          <w:iCs/>
          <w:szCs w:val="24"/>
          <w:u w:val="single"/>
          <w:rtl/>
        </w:rPr>
        <w:lastRenderedPageBreak/>
        <w:t xml:space="preserve">אמת מידה 5: </w:t>
      </w:r>
      <w:r w:rsidRPr="00481B72">
        <w:rPr>
          <w:rFonts w:ascii="David" w:hAnsi="David"/>
          <w:b/>
          <w:bCs/>
          <w:i/>
          <w:szCs w:val="24"/>
          <w:u w:val="single"/>
          <w:rtl/>
        </w:rPr>
        <w:t>תכנית ניתוח הנתונים ראויה</w:t>
      </w:r>
    </w:p>
    <w:p w:rsidR="003C6BED" w:rsidRPr="00481B72" w:rsidRDefault="003C6BED" w:rsidP="003F75E5">
      <w:pPr>
        <w:numPr>
          <w:ilvl w:val="0"/>
          <w:numId w:val="50"/>
        </w:numPr>
        <w:spacing w:line="360" w:lineRule="auto"/>
        <w:jc w:val="both"/>
        <w:rPr>
          <w:rFonts w:ascii="David" w:hAnsi="David"/>
          <w:szCs w:val="24"/>
        </w:rPr>
      </w:pPr>
      <w:r w:rsidRPr="00481B72">
        <w:rPr>
          <w:rFonts w:ascii="David" w:hAnsi="David"/>
          <w:szCs w:val="24"/>
          <w:rtl/>
        </w:rPr>
        <w:t xml:space="preserve">שיטת ניתוח הנתונים המתוכננת </w:t>
      </w:r>
      <w:r w:rsidRPr="00481B72">
        <w:rPr>
          <w:rFonts w:ascii="David" w:hAnsi="David"/>
          <w:b/>
          <w:bCs/>
          <w:szCs w:val="24"/>
          <w:rtl/>
        </w:rPr>
        <w:t>תואמת את מערך המחקר ואת תכנית המדידה</w:t>
      </w:r>
      <w:r w:rsidRPr="00481B72">
        <w:rPr>
          <w:rFonts w:ascii="David" w:hAnsi="David"/>
          <w:szCs w:val="24"/>
          <w:rtl/>
        </w:rPr>
        <w:t xml:space="preserve">. </w:t>
      </w:r>
    </w:p>
    <w:p w:rsidR="003C6BED" w:rsidRPr="00481B72" w:rsidRDefault="003C6BED" w:rsidP="003F75E5">
      <w:pPr>
        <w:numPr>
          <w:ilvl w:val="0"/>
          <w:numId w:val="50"/>
        </w:numPr>
        <w:spacing w:line="360" w:lineRule="auto"/>
        <w:jc w:val="both"/>
        <w:rPr>
          <w:rFonts w:ascii="David" w:hAnsi="David"/>
          <w:szCs w:val="24"/>
          <w:rtl/>
        </w:rPr>
      </w:pPr>
      <w:r w:rsidRPr="00481B72">
        <w:rPr>
          <w:rFonts w:ascii="David" w:hAnsi="David"/>
          <w:szCs w:val="24"/>
          <w:rtl/>
        </w:rPr>
        <w:t xml:space="preserve"> יש לפרט ולנמק כיצד </w:t>
      </w:r>
      <w:r w:rsidRPr="00481B72">
        <w:rPr>
          <w:rFonts w:ascii="David" w:hAnsi="David"/>
          <w:b/>
          <w:bCs/>
          <w:szCs w:val="24"/>
          <w:rtl/>
        </w:rPr>
        <w:t>יבדקו מתודולוגית</w:t>
      </w:r>
      <w:r w:rsidRPr="00481B72">
        <w:rPr>
          <w:rFonts w:ascii="David" w:hAnsi="David"/>
          <w:szCs w:val="24"/>
          <w:rtl/>
        </w:rPr>
        <w:t xml:space="preserve"> כל אחת מהשערות המחקר.</w:t>
      </w:r>
    </w:p>
    <w:p w:rsidR="003C6BED" w:rsidRPr="00481B72" w:rsidRDefault="003C6BED" w:rsidP="003F75E5">
      <w:pPr>
        <w:numPr>
          <w:ilvl w:val="0"/>
          <w:numId w:val="50"/>
        </w:numPr>
        <w:spacing w:line="360" w:lineRule="auto"/>
        <w:jc w:val="both"/>
        <w:rPr>
          <w:rFonts w:ascii="David" w:hAnsi="David"/>
          <w:szCs w:val="24"/>
        </w:rPr>
      </w:pPr>
      <w:r w:rsidRPr="00481B72">
        <w:rPr>
          <w:rFonts w:ascii="David" w:hAnsi="David"/>
          <w:szCs w:val="24"/>
          <w:rtl/>
        </w:rPr>
        <w:t xml:space="preserve">תכנית ניתוח הנתונים נמצאת </w:t>
      </w:r>
      <w:r w:rsidRPr="00481B72">
        <w:rPr>
          <w:rFonts w:ascii="David" w:hAnsi="David"/>
          <w:b/>
          <w:bCs/>
          <w:szCs w:val="24"/>
          <w:rtl/>
        </w:rPr>
        <w:t>בהלימה עם הנחות סטטיסטיות</w:t>
      </w:r>
      <w:r w:rsidRPr="00481B72">
        <w:rPr>
          <w:rFonts w:ascii="David" w:hAnsi="David"/>
          <w:szCs w:val="24"/>
          <w:rtl/>
        </w:rPr>
        <w:t xml:space="preserve"> יסודיות בנוגע להתפלגויות המשתנים.</w:t>
      </w:r>
    </w:p>
    <w:p w:rsidR="003C6BED" w:rsidRPr="00481B72" w:rsidRDefault="003C6BED" w:rsidP="003F75E5">
      <w:pPr>
        <w:numPr>
          <w:ilvl w:val="0"/>
          <w:numId w:val="50"/>
        </w:numPr>
        <w:spacing w:line="360" w:lineRule="auto"/>
        <w:jc w:val="both"/>
        <w:rPr>
          <w:rFonts w:ascii="David" w:hAnsi="David"/>
          <w:szCs w:val="24"/>
          <w:rtl/>
        </w:rPr>
      </w:pPr>
      <w:r w:rsidRPr="00481B72">
        <w:rPr>
          <w:rFonts w:ascii="David" w:hAnsi="David"/>
          <w:szCs w:val="24"/>
          <w:rtl/>
        </w:rPr>
        <w:t xml:space="preserve">הדיווח יכלול </w:t>
      </w:r>
      <w:r w:rsidRPr="00481B72">
        <w:rPr>
          <w:rFonts w:ascii="David" w:hAnsi="David"/>
          <w:b/>
          <w:bCs/>
          <w:szCs w:val="24"/>
          <w:rtl/>
        </w:rPr>
        <w:t>מידע רלוונטי ומקיף</w:t>
      </w:r>
      <w:r w:rsidRPr="00481B72">
        <w:rPr>
          <w:rFonts w:ascii="David" w:hAnsi="David"/>
          <w:szCs w:val="24"/>
          <w:rtl/>
        </w:rPr>
        <w:t xml:space="preserve"> של סטטיסטיקה </w:t>
      </w:r>
      <w:r w:rsidRPr="00481B72">
        <w:rPr>
          <w:rFonts w:ascii="David" w:hAnsi="David"/>
          <w:b/>
          <w:bCs/>
          <w:szCs w:val="24"/>
          <w:rtl/>
        </w:rPr>
        <w:t>תיאורית</w:t>
      </w:r>
      <w:r w:rsidRPr="00481B72">
        <w:rPr>
          <w:rFonts w:ascii="David" w:hAnsi="David"/>
          <w:szCs w:val="24"/>
          <w:rtl/>
        </w:rPr>
        <w:t xml:space="preserve"> לגבי: אוכלוסיית המחקר, מסגרת הדגימה, המדגם, יחידת הניתוח, קבוצות המחקר, מקרי קיצון. במידה ובמחקר אינו מייצג יש לציין זאת במפורש</w:t>
      </w:r>
    </w:p>
    <w:p w:rsidR="003C6BED" w:rsidRPr="00481B72" w:rsidRDefault="003C6BED" w:rsidP="003F75E5">
      <w:pPr>
        <w:numPr>
          <w:ilvl w:val="0"/>
          <w:numId w:val="50"/>
        </w:numPr>
        <w:spacing w:line="360" w:lineRule="auto"/>
        <w:jc w:val="both"/>
        <w:rPr>
          <w:rFonts w:ascii="David" w:hAnsi="David"/>
          <w:szCs w:val="24"/>
        </w:rPr>
      </w:pPr>
      <w:r w:rsidRPr="00481B72">
        <w:rPr>
          <w:rFonts w:ascii="David" w:hAnsi="David"/>
          <w:szCs w:val="24"/>
          <w:rtl/>
        </w:rPr>
        <w:t xml:space="preserve">הדיווח כולל </w:t>
      </w:r>
      <w:r w:rsidRPr="00481B72">
        <w:rPr>
          <w:rFonts w:ascii="David" w:hAnsi="David"/>
          <w:b/>
          <w:bCs/>
          <w:szCs w:val="24"/>
          <w:rtl/>
        </w:rPr>
        <w:t>מידע רלוונטי ומקיף</w:t>
      </w:r>
      <w:r w:rsidRPr="00481B72">
        <w:rPr>
          <w:rFonts w:ascii="David" w:hAnsi="David"/>
          <w:szCs w:val="24"/>
          <w:rtl/>
        </w:rPr>
        <w:t xml:space="preserve"> של סטטיסטיקה </w:t>
      </w:r>
      <w:r w:rsidRPr="00481B72">
        <w:rPr>
          <w:rFonts w:ascii="David" w:hAnsi="David"/>
          <w:b/>
          <w:bCs/>
          <w:szCs w:val="24"/>
          <w:rtl/>
        </w:rPr>
        <w:t>היסקית</w:t>
      </w:r>
      <w:r w:rsidRPr="00481B72">
        <w:rPr>
          <w:rFonts w:ascii="David" w:hAnsi="David"/>
          <w:szCs w:val="24"/>
          <w:rtl/>
        </w:rPr>
        <w:t xml:space="preserve"> לגבי: גודל מדגם, ממוצעים וסטיות תקן בקבוצות השונות, הבדלים בין ממוצעים ורמת מובהקות, גודלי אפקט, אינדקס שיפור (</w:t>
      </w:r>
      <w:r w:rsidRPr="00481B72">
        <w:rPr>
          <w:rFonts w:ascii="David" w:hAnsi="David"/>
          <w:szCs w:val="24"/>
        </w:rPr>
        <w:t xml:space="preserve"> (improvement index</w:t>
      </w:r>
      <w:r w:rsidRPr="00481B72">
        <w:rPr>
          <w:rFonts w:ascii="David" w:hAnsi="David"/>
          <w:szCs w:val="24"/>
          <w:rtl/>
        </w:rPr>
        <w:t xml:space="preserve">. ניתוח הנתונים מתוכנן לבקר השפעה של משתנים מתערבים (לדוגמא בעזרת </w:t>
      </w:r>
      <w:r w:rsidRPr="00481B72">
        <w:rPr>
          <w:rFonts w:ascii="David" w:hAnsi="David"/>
          <w:szCs w:val="24"/>
        </w:rPr>
        <w:t>ANCOVA</w:t>
      </w:r>
      <w:r w:rsidRPr="00481B72">
        <w:rPr>
          <w:rFonts w:ascii="David" w:hAnsi="David"/>
          <w:szCs w:val="24"/>
          <w:rtl/>
        </w:rPr>
        <w:t>).</w:t>
      </w:r>
    </w:p>
    <w:p w:rsidR="003C6BED" w:rsidRPr="00481B72" w:rsidRDefault="003C6BED" w:rsidP="003F75E5">
      <w:pPr>
        <w:numPr>
          <w:ilvl w:val="0"/>
          <w:numId w:val="50"/>
        </w:numPr>
        <w:spacing w:line="360" w:lineRule="auto"/>
        <w:jc w:val="both"/>
        <w:rPr>
          <w:rFonts w:ascii="David" w:hAnsi="David"/>
          <w:szCs w:val="24"/>
        </w:rPr>
      </w:pPr>
      <w:r w:rsidRPr="00481B72">
        <w:rPr>
          <w:rFonts w:ascii="David" w:hAnsi="David"/>
          <w:szCs w:val="24"/>
          <w:rtl/>
        </w:rPr>
        <w:t>ישנה התייחסות בתכנית ניתוח הנתונים ל</w:t>
      </w:r>
      <w:r w:rsidRPr="00481B72">
        <w:rPr>
          <w:rFonts w:ascii="David" w:hAnsi="David"/>
          <w:b/>
          <w:bCs/>
          <w:szCs w:val="24"/>
          <w:rtl/>
        </w:rPr>
        <w:t>מקרי קיצון</w:t>
      </w:r>
      <w:r w:rsidRPr="00481B72">
        <w:rPr>
          <w:rFonts w:ascii="David" w:hAnsi="David"/>
          <w:szCs w:val="24"/>
          <w:rtl/>
        </w:rPr>
        <w:t xml:space="preserve"> (</w:t>
      </w:r>
      <w:r w:rsidRPr="00481B72">
        <w:rPr>
          <w:rFonts w:ascii="David" w:hAnsi="David"/>
          <w:szCs w:val="24"/>
        </w:rPr>
        <w:t>outliers</w:t>
      </w:r>
      <w:r w:rsidRPr="00481B72">
        <w:rPr>
          <w:rFonts w:ascii="David" w:hAnsi="David"/>
          <w:szCs w:val="24"/>
          <w:rtl/>
        </w:rPr>
        <w:t>) ו</w:t>
      </w:r>
      <w:r w:rsidRPr="00481B72">
        <w:rPr>
          <w:rFonts w:ascii="David" w:hAnsi="David"/>
          <w:b/>
          <w:bCs/>
          <w:szCs w:val="24"/>
          <w:rtl/>
        </w:rPr>
        <w:t xml:space="preserve">נתונים חסרים </w:t>
      </w:r>
      <w:r w:rsidRPr="00481B72">
        <w:rPr>
          <w:rFonts w:ascii="David" w:hAnsi="David"/>
          <w:szCs w:val="24"/>
          <w:rtl/>
        </w:rPr>
        <w:t>(</w:t>
      </w:r>
      <w:r w:rsidRPr="00481B72">
        <w:rPr>
          <w:rFonts w:ascii="David" w:hAnsi="David"/>
          <w:szCs w:val="24"/>
        </w:rPr>
        <w:t>missingness</w:t>
      </w:r>
      <w:r w:rsidRPr="00481B72">
        <w:rPr>
          <w:rFonts w:ascii="David" w:hAnsi="David"/>
          <w:szCs w:val="24"/>
          <w:rtl/>
        </w:rPr>
        <w:t>).</w:t>
      </w:r>
    </w:p>
    <w:p w:rsidR="003C6BED" w:rsidRPr="00481B72" w:rsidRDefault="003C6BED" w:rsidP="003F75E5">
      <w:pPr>
        <w:numPr>
          <w:ilvl w:val="0"/>
          <w:numId w:val="50"/>
        </w:numPr>
        <w:spacing w:line="360" w:lineRule="auto"/>
        <w:jc w:val="both"/>
        <w:rPr>
          <w:rFonts w:ascii="David" w:hAnsi="David"/>
          <w:b/>
          <w:bCs/>
          <w:szCs w:val="24"/>
        </w:rPr>
      </w:pPr>
      <w:r w:rsidRPr="00481B72">
        <w:rPr>
          <w:rFonts w:ascii="David" w:hAnsi="David"/>
          <w:szCs w:val="24"/>
          <w:rtl/>
        </w:rPr>
        <w:t xml:space="preserve">תכנית ניתוח הנתונים לוקחת בחשבון את ההיבטים הבאים: </w:t>
      </w:r>
      <w:r w:rsidRPr="00481B72">
        <w:rPr>
          <w:rFonts w:ascii="David" w:hAnsi="David"/>
          <w:b/>
          <w:bCs/>
          <w:szCs w:val="24"/>
          <w:rtl/>
        </w:rPr>
        <w:t>ריבוי השוואות, השפעה של מקבצים (</w:t>
      </w:r>
      <w:r w:rsidRPr="00481B72">
        <w:rPr>
          <w:rFonts w:ascii="David" w:hAnsi="David"/>
          <w:b/>
          <w:bCs/>
          <w:szCs w:val="24"/>
        </w:rPr>
        <w:t>clusters</w:t>
      </w:r>
      <w:r w:rsidRPr="00481B72">
        <w:rPr>
          <w:rFonts w:ascii="David" w:hAnsi="David"/>
          <w:b/>
          <w:bCs/>
          <w:szCs w:val="24"/>
          <w:rtl/>
        </w:rPr>
        <w:t>), והבדלים בין הקבוצות טרם ההתערבות.</w:t>
      </w:r>
    </w:p>
    <w:p w:rsidR="003C6BED" w:rsidRPr="00481B72" w:rsidRDefault="003C6BED" w:rsidP="003F75E5">
      <w:pPr>
        <w:numPr>
          <w:ilvl w:val="0"/>
          <w:numId w:val="50"/>
        </w:numPr>
        <w:spacing w:line="360" w:lineRule="auto"/>
        <w:jc w:val="both"/>
        <w:rPr>
          <w:rFonts w:ascii="David" w:hAnsi="David"/>
          <w:szCs w:val="24"/>
        </w:rPr>
      </w:pPr>
      <w:r w:rsidRPr="00481B72">
        <w:rPr>
          <w:rFonts w:ascii="David" w:hAnsi="David"/>
          <w:szCs w:val="24"/>
          <w:rtl/>
        </w:rPr>
        <w:t xml:space="preserve">מוצגת התייחסות </w:t>
      </w:r>
      <w:r w:rsidRPr="00481B72">
        <w:rPr>
          <w:rFonts w:ascii="David" w:hAnsi="David"/>
          <w:b/>
          <w:bCs/>
          <w:szCs w:val="24"/>
          <w:rtl/>
        </w:rPr>
        <w:t>למודלים סטטיסטיים</w:t>
      </w:r>
      <w:r w:rsidRPr="00481B72">
        <w:rPr>
          <w:rFonts w:ascii="David" w:hAnsi="David"/>
          <w:szCs w:val="24"/>
          <w:rtl/>
        </w:rPr>
        <w:t xml:space="preserve"> אשר אומדים את הגורמים המסבירים </w:t>
      </w:r>
    </w:p>
    <w:p w:rsidR="003C6BED" w:rsidRPr="00481B72" w:rsidRDefault="003C6BED" w:rsidP="003C6BED">
      <w:pPr>
        <w:spacing w:line="360" w:lineRule="auto"/>
        <w:rPr>
          <w:rFonts w:ascii="David" w:hAnsi="David"/>
          <w:b/>
          <w:bCs/>
          <w:iCs/>
          <w:szCs w:val="24"/>
          <w:rtl/>
        </w:rPr>
      </w:pPr>
    </w:p>
    <w:p w:rsidR="003C6BED" w:rsidRPr="00481B72" w:rsidRDefault="003C6BED" w:rsidP="003C6BED">
      <w:pPr>
        <w:spacing w:line="360" w:lineRule="auto"/>
        <w:rPr>
          <w:rFonts w:ascii="David" w:hAnsi="David"/>
          <w:szCs w:val="24"/>
          <w:u w:val="single"/>
          <w:rtl/>
        </w:rPr>
      </w:pPr>
      <w:r w:rsidRPr="00481B72">
        <w:rPr>
          <w:rFonts w:ascii="David" w:hAnsi="David"/>
          <w:b/>
          <w:bCs/>
          <w:iCs/>
          <w:szCs w:val="24"/>
          <w:u w:val="single"/>
          <w:rtl/>
        </w:rPr>
        <w:t>אמת מידע 6</w:t>
      </w:r>
      <w:r w:rsidRPr="00481B72">
        <w:rPr>
          <w:rFonts w:ascii="David" w:hAnsi="David"/>
          <w:b/>
          <w:bCs/>
          <w:szCs w:val="24"/>
          <w:u w:val="single"/>
          <w:rtl/>
        </w:rPr>
        <w:t xml:space="preserve">: היבטים אתיים </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בתכנית המחקר ישנו אפיון מלא של אופני התקשורת עם משתתפי המחקר בשלביו השונים, על מנת לוודא כי הם מיוצגים ומתוארים </w:t>
      </w:r>
      <w:r w:rsidRPr="00481B72">
        <w:rPr>
          <w:rFonts w:ascii="David" w:hAnsi="David"/>
          <w:b/>
          <w:bCs/>
          <w:rtl/>
        </w:rPr>
        <w:t>באופן הוגן</w:t>
      </w:r>
      <w:r w:rsidRPr="00481B72">
        <w:rPr>
          <w:rFonts w:ascii="David" w:hAnsi="David"/>
          <w:rtl/>
        </w:rPr>
        <w:t xml:space="preserve">, לא מופעל עליהם לחץ לא הוגן להשתתף במחקר ומתקיימים תהליכי משוב ושיח עמם אף לאחר תום איסוף המידע.  </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בתכנית המחקר יש להתייחס </w:t>
      </w:r>
      <w:r w:rsidRPr="00481B72">
        <w:rPr>
          <w:rFonts w:ascii="David" w:hAnsi="David"/>
          <w:b/>
          <w:bCs/>
          <w:rtl/>
        </w:rPr>
        <w:t>להתאמת כלי המחקר וההליך לאוכלוסיית היעד</w:t>
      </w:r>
      <w:r w:rsidRPr="00481B72">
        <w:rPr>
          <w:rFonts w:ascii="David" w:hAnsi="David"/>
          <w:rtl/>
        </w:rPr>
        <w:t xml:space="preserve">, בפרט במקרים בהם מעורבות במחקר אוכלוסיות מיוחדות כגון: ילדים בגיל הרך ותלמידים בחינוך במיוחד.   </w:t>
      </w:r>
    </w:p>
    <w:p w:rsidR="003C6BED" w:rsidRPr="00481B72" w:rsidRDefault="003C6BED" w:rsidP="003F75E5">
      <w:pPr>
        <w:pStyle w:val="af2"/>
        <w:numPr>
          <w:ilvl w:val="0"/>
          <w:numId w:val="55"/>
        </w:numPr>
        <w:spacing w:after="160" w:line="360" w:lineRule="auto"/>
        <w:contextualSpacing/>
        <w:rPr>
          <w:rFonts w:ascii="David" w:hAnsi="David"/>
          <w:rtl/>
        </w:rPr>
      </w:pPr>
      <w:r w:rsidRPr="00481B72">
        <w:rPr>
          <w:rFonts w:ascii="David" w:hAnsi="David"/>
          <w:rtl/>
        </w:rPr>
        <w:t xml:space="preserve"> בתכנית המחקר ישנה התייחסות </w:t>
      </w:r>
      <w:r w:rsidRPr="00481B72">
        <w:rPr>
          <w:rFonts w:ascii="David" w:hAnsi="David"/>
          <w:b/>
          <w:bCs/>
          <w:rtl/>
        </w:rPr>
        <w:t>לדרכי הפנייה אל הורי התלמידים</w:t>
      </w:r>
      <w:r w:rsidRPr="00481B72">
        <w:rPr>
          <w:rFonts w:ascii="David" w:hAnsi="David"/>
          <w:rtl/>
        </w:rPr>
        <w:t xml:space="preserve"> המועמדים להשתתף במחקר (אם ישנם כאלה), לצורך בדיקת עמדתם לגבי הכללת ילדם במחקר.</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בתכנית המחקר יש לפרט את הצעדים שננקטו כדי להבטיח את יכולתם של המשתתפים והוריהם (במקרה שהמשתתפים הם תלמידים) </w:t>
      </w:r>
      <w:r w:rsidRPr="00481B72">
        <w:rPr>
          <w:rFonts w:ascii="David" w:hAnsi="David"/>
          <w:b/>
          <w:bCs/>
          <w:rtl/>
        </w:rPr>
        <w:t>להגיב למידע שנאסף</w:t>
      </w:r>
      <w:r w:rsidRPr="00481B72">
        <w:rPr>
          <w:rFonts w:ascii="David" w:hAnsi="David"/>
          <w:rtl/>
        </w:rPr>
        <w:t xml:space="preserve"> ולאופנים שבהם הוא יתפרש ויוצג.</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בתכנית המחקר יש לפרט כיצד </w:t>
      </w:r>
      <w:r w:rsidRPr="00481B72">
        <w:rPr>
          <w:rFonts w:ascii="David" w:hAnsi="David"/>
          <w:b/>
          <w:bCs/>
          <w:rtl/>
        </w:rPr>
        <w:t>יישמר ויאובטח המידע</w:t>
      </w:r>
      <w:r w:rsidRPr="00481B72">
        <w:rPr>
          <w:rFonts w:ascii="David" w:hAnsi="David"/>
          <w:rtl/>
        </w:rPr>
        <w:t xml:space="preserve"> שייאסף, למי תהיה גישה אליו וכיצד תישמר פרטיותם של הנבדקים במקרה שהמידע ייאסף על אודותיהם באופן מזוהה או בר זיהוי.</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יש לפרט בתכנית המחקר כיצד יובטח </w:t>
      </w:r>
      <w:r w:rsidRPr="00481B72">
        <w:rPr>
          <w:rFonts w:ascii="David" w:hAnsi="David"/>
          <w:b/>
          <w:bCs/>
          <w:rtl/>
        </w:rPr>
        <w:t>שלא ישתתפו בו תלמידים שהם או הוריהם לא הסכימו להכללתם</w:t>
      </w:r>
      <w:r w:rsidRPr="00481B72">
        <w:rPr>
          <w:rFonts w:ascii="David" w:hAnsi="David"/>
          <w:rtl/>
        </w:rPr>
        <w:t xml:space="preserve">, מבלי לפגוע בדרך כלשהי בפעילותו השגרתית של התלמיד בכיתה הנבדקת. </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lastRenderedPageBreak/>
        <w:t xml:space="preserve">יש על עורך/י המחקר להתחייב לכך,  שהצגת הנתונים ופרסומם לא תאפשר את </w:t>
      </w:r>
      <w:r w:rsidRPr="00481B72">
        <w:rPr>
          <w:rFonts w:ascii="David" w:hAnsi="David"/>
          <w:b/>
          <w:bCs/>
          <w:rtl/>
        </w:rPr>
        <w:t>זיהוי המשיבים</w:t>
      </w:r>
      <w:r w:rsidRPr="00481B72">
        <w:rPr>
          <w:rFonts w:ascii="David" w:hAnsi="David"/>
          <w:rtl/>
        </w:rPr>
        <w:t xml:space="preserve"> או כל אדם אחר באופן ישיר או עקיף וכן להימנע מלהציג פרטים המזהים את המוסד החינוכי בו/באמצעותו נאסף המידע </w:t>
      </w:r>
    </w:p>
    <w:p w:rsidR="003C6BED" w:rsidRPr="00481B72" w:rsidRDefault="003C6BED" w:rsidP="003C6BED">
      <w:pPr>
        <w:spacing w:line="360" w:lineRule="auto"/>
        <w:rPr>
          <w:rFonts w:ascii="David" w:hAnsi="David"/>
          <w:b/>
          <w:bCs/>
          <w:szCs w:val="24"/>
          <w:u w:val="single"/>
        </w:rPr>
      </w:pPr>
      <w:r w:rsidRPr="00481B72">
        <w:rPr>
          <w:rFonts w:ascii="David" w:hAnsi="David"/>
          <w:b/>
          <w:bCs/>
          <w:iCs/>
          <w:szCs w:val="24"/>
          <w:u w:val="single"/>
          <w:rtl/>
        </w:rPr>
        <w:t>אמת מידה 7</w:t>
      </w:r>
      <w:r w:rsidRPr="00481B72">
        <w:rPr>
          <w:rFonts w:ascii="David" w:hAnsi="David"/>
          <w:b/>
          <w:bCs/>
          <w:szCs w:val="24"/>
          <w:u w:val="single"/>
          <w:rtl/>
        </w:rPr>
        <w:t xml:space="preserve">: אחריותיות  </w:t>
      </w:r>
    </w:p>
    <w:p w:rsidR="003C6BED" w:rsidRPr="00481B72" w:rsidRDefault="003C6BED" w:rsidP="003F75E5">
      <w:pPr>
        <w:pStyle w:val="af2"/>
        <w:numPr>
          <w:ilvl w:val="0"/>
          <w:numId w:val="56"/>
        </w:numPr>
        <w:spacing w:after="160" w:line="360" w:lineRule="auto"/>
        <w:contextualSpacing/>
        <w:rPr>
          <w:rFonts w:ascii="David" w:hAnsi="David"/>
          <w:rtl/>
        </w:rPr>
      </w:pPr>
      <w:r w:rsidRPr="00481B72">
        <w:rPr>
          <w:rFonts w:ascii="David" w:hAnsi="David"/>
          <w:rtl/>
        </w:rPr>
        <w:t xml:space="preserve">קיימת בהצעת המחקר התייחסות </w:t>
      </w:r>
      <w:r w:rsidRPr="00481B72">
        <w:rPr>
          <w:rFonts w:ascii="David" w:hAnsi="David"/>
          <w:b/>
          <w:bCs/>
          <w:rtl/>
        </w:rPr>
        <w:t>לידע, לניסיון ולמומחיות האקדמית של צוות המחקר</w:t>
      </w:r>
      <w:r w:rsidRPr="00481B72">
        <w:rPr>
          <w:rFonts w:ascii="David" w:hAnsi="David"/>
          <w:rtl/>
        </w:rPr>
        <w:t xml:space="preserve"> ביחס להליך ביצוע המחקר המוצע וביחס ליידוע מדיניות.</w:t>
      </w:r>
    </w:p>
    <w:p w:rsidR="003C6BED" w:rsidRPr="00481B72" w:rsidRDefault="003C6BED" w:rsidP="003F75E5">
      <w:pPr>
        <w:pStyle w:val="af2"/>
        <w:numPr>
          <w:ilvl w:val="0"/>
          <w:numId w:val="56"/>
        </w:numPr>
        <w:spacing w:after="160" w:line="360" w:lineRule="auto"/>
        <w:contextualSpacing/>
        <w:rPr>
          <w:rFonts w:ascii="David" w:hAnsi="David"/>
        </w:rPr>
      </w:pPr>
      <w:r w:rsidRPr="00481B72">
        <w:rPr>
          <w:rFonts w:ascii="David" w:hAnsi="David"/>
          <w:rtl/>
        </w:rPr>
        <w:t xml:space="preserve">הצעת המחקר כוללת התייחסות </w:t>
      </w:r>
      <w:r w:rsidRPr="00481B72">
        <w:rPr>
          <w:rFonts w:ascii="David" w:hAnsi="David"/>
          <w:b/>
          <w:bCs/>
          <w:rtl/>
        </w:rPr>
        <w:t>למגבלות של המחקר</w:t>
      </w:r>
      <w:r w:rsidRPr="00481B72">
        <w:rPr>
          <w:rFonts w:ascii="David" w:hAnsi="David"/>
          <w:rtl/>
        </w:rPr>
        <w:t xml:space="preserve"> ומוצג דיון המברר את הבחירות בתכנית המחקרית ביחס למגבלות אלו, תוך חתירה לאיזון בין שיקולים מתודולוגיים לשיקולים אתיים. </w:t>
      </w:r>
    </w:p>
    <w:p w:rsidR="003C6BED" w:rsidRPr="00481B72" w:rsidRDefault="003C6BED" w:rsidP="003C6BED">
      <w:pPr>
        <w:bidi w:val="0"/>
        <w:rPr>
          <w:rFonts w:ascii="David" w:hAnsi="David"/>
          <w:szCs w:val="24"/>
        </w:rPr>
      </w:pPr>
      <w:r w:rsidRPr="00481B72">
        <w:rPr>
          <w:rFonts w:ascii="David" w:hAnsi="David"/>
          <w:szCs w:val="24"/>
          <w:rtl/>
        </w:rPr>
        <w:br w:type="page"/>
      </w:r>
    </w:p>
    <w:p w:rsidR="003C6BED" w:rsidRPr="00481B72" w:rsidRDefault="003C6BED" w:rsidP="003F75E5">
      <w:pPr>
        <w:pStyle w:val="1"/>
        <w:numPr>
          <w:ilvl w:val="0"/>
          <w:numId w:val="59"/>
        </w:numPr>
        <w:tabs>
          <w:tab w:val="left" w:pos="516"/>
        </w:tabs>
        <w:jc w:val="left"/>
        <w:rPr>
          <w:rFonts w:ascii="David" w:hAnsi="David"/>
          <w:rtl/>
        </w:rPr>
      </w:pPr>
      <w:r w:rsidRPr="00481B72">
        <w:rPr>
          <w:rFonts w:ascii="David" w:hAnsi="David"/>
          <w:rtl/>
        </w:rPr>
        <w:lastRenderedPageBreak/>
        <w:t xml:space="preserve">אמות מידה לשיפוט והערכה של הצעות למחקרים במתודולוגיה איכותנית  </w:t>
      </w:r>
    </w:p>
    <w:p w:rsidR="003C6BED" w:rsidRPr="00481B72" w:rsidRDefault="003C6BED" w:rsidP="003C6BED">
      <w:pPr>
        <w:spacing w:line="360" w:lineRule="auto"/>
        <w:rPr>
          <w:rFonts w:ascii="David" w:hAnsi="David"/>
          <w:szCs w:val="24"/>
          <w:rtl/>
        </w:rPr>
      </w:pPr>
    </w:p>
    <w:p w:rsidR="003C6BED" w:rsidRPr="00481B72" w:rsidRDefault="003C6BED" w:rsidP="003C6BED">
      <w:pPr>
        <w:spacing w:line="360" w:lineRule="auto"/>
        <w:rPr>
          <w:rFonts w:ascii="David" w:hAnsi="David"/>
          <w:szCs w:val="24"/>
          <w:rtl/>
        </w:rPr>
      </w:pPr>
      <w:r w:rsidRPr="00481B72">
        <w:rPr>
          <w:rFonts w:ascii="David" w:hAnsi="David"/>
          <w:szCs w:val="24"/>
          <w:rtl/>
        </w:rPr>
        <w:t>אמות המידה שלהלן מחולקות לשלוש קבוצות:</w:t>
      </w:r>
    </w:p>
    <w:p w:rsidR="003C6BED" w:rsidRPr="00481B72" w:rsidRDefault="003C6BED" w:rsidP="003F75E5">
      <w:pPr>
        <w:pStyle w:val="af2"/>
        <w:numPr>
          <w:ilvl w:val="0"/>
          <w:numId w:val="58"/>
        </w:numPr>
        <w:spacing w:after="160" w:line="360" w:lineRule="auto"/>
        <w:contextualSpacing/>
        <w:rPr>
          <w:rFonts w:ascii="David" w:hAnsi="David"/>
          <w:rtl/>
        </w:rPr>
      </w:pPr>
      <w:r w:rsidRPr="00481B72">
        <w:rPr>
          <w:rFonts w:ascii="David" w:hAnsi="David"/>
          <w:rtl/>
        </w:rPr>
        <w:t xml:space="preserve">איכות מערך המחקר – אמות מידה העוסקות ברקע התיאורטי של המחקר, בתכנית המחקר במתודולוגיה המוצעת ועוד </w:t>
      </w:r>
    </w:p>
    <w:p w:rsidR="003C6BED" w:rsidRPr="00481B72" w:rsidRDefault="003C6BED" w:rsidP="003F75E5">
      <w:pPr>
        <w:pStyle w:val="af2"/>
        <w:numPr>
          <w:ilvl w:val="0"/>
          <w:numId w:val="58"/>
        </w:numPr>
        <w:spacing w:after="160" w:line="360" w:lineRule="auto"/>
        <w:contextualSpacing/>
        <w:rPr>
          <w:rFonts w:ascii="David" w:hAnsi="David"/>
          <w:rtl/>
        </w:rPr>
      </w:pPr>
      <w:r w:rsidRPr="00481B72">
        <w:rPr>
          <w:rFonts w:ascii="David" w:hAnsi="David"/>
          <w:rtl/>
        </w:rPr>
        <w:t xml:space="preserve">תרומתו הפוטנציאלית של המחקר למדיניות – אמות מידה העוסקות ברלוונטיות, בחשיבות ובתרומה האפשרית של המחקר להבנת השדה החינוכי ולקבלת החלטות </w:t>
      </w:r>
    </w:p>
    <w:p w:rsidR="003C6BED" w:rsidRPr="00481B72" w:rsidRDefault="003C6BED" w:rsidP="003F75E5">
      <w:pPr>
        <w:pStyle w:val="af2"/>
        <w:numPr>
          <w:ilvl w:val="0"/>
          <w:numId w:val="58"/>
        </w:numPr>
        <w:spacing w:after="160" w:line="360" w:lineRule="auto"/>
        <w:contextualSpacing/>
        <w:rPr>
          <w:rFonts w:ascii="David" w:hAnsi="David"/>
          <w:rtl/>
        </w:rPr>
      </w:pPr>
      <w:r w:rsidRPr="00481B72">
        <w:rPr>
          <w:rFonts w:ascii="David" w:hAnsi="David"/>
          <w:rtl/>
        </w:rPr>
        <w:t xml:space="preserve">מחויבות המחקר – אמות מידה בקבוצה זו עוסקות בהיבטים של אתיקה, הגינות ואחריות המחקר ביחס לנחקרים.  </w:t>
      </w:r>
    </w:p>
    <w:p w:rsidR="003C6BED" w:rsidRPr="00481B72" w:rsidRDefault="003C6BED" w:rsidP="003C6BED">
      <w:pPr>
        <w:spacing w:line="360" w:lineRule="auto"/>
        <w:rPr>
          <w:rFonts w:ascii="David" w:hAnsi="David"/>
          <w:szCs w:val="24"/>
          <w:rtl/>
        </w:rPr>
      </w:pPr>
      <w:r w:rsidRPr="00481B72">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rsidR="003C6BED" w:rsidRPr="00481B72" w:rsidRDefault="003C6BED" w:rsidP="003C6BED">
      <w:pPr>
        <w:spacing w:line="360" w:lineRule="auto"/>
        <w:rPr>
          <w:rFonts w:ascii="David" w:hAnsi="David"/>
          <w:b/>
          <w:bCs/>
          <w:szCs w:val="24"/>
          <w:rtl/>
        </w:rPr>
      </w:pPr>
    </w:p>
    <w:p w:rsidR="003C6BED" w:rsidRPr="00481B72" w:rsidRDefault="003C6BED" w:rsidP="003C6BED">
      <w:pPr>
        <w:spacing w:line="360" w:lineRule="auto"/>
        <w:rPr>
          <w:rFonts w:ascii="David" w:hAnsi="David"/>
          <w:b/>
          <w:bCs/>
          <w:szCs w:val="24"/>
          <w:u w:val="single"/>
          <w:rtl/>
        </w:rPr>
      </w:pPr>
      <w:r w:rsidRPr="00481B72">
        <w:rPr>
          <w:rFonts w:ascii="David" w:hAnsi="David"/>
          <w:b/>
          <w:bCs/>
          <w:szCs w:val="24"/>
          <w:u w:val="single"/>
          <w:rtl/>
        </w:rPr>
        <w:t xml:space="preserve">חלק/קבוצה א' – איכות מערך המחקר </w:t>
      </w:r>
    </w:p>
    <w:p w:rsidR="003C6BED" w:rsidRPr="00481B72" w:rsidRDefault="003C6BED" w:rsidP="003C6BED">
      <w:pPr>
        <w:spacing w:line="360" w:lineRule="auto"/>
        <w:rPr>
          <w:rFonts w:ascii="David" w:hAnsi="David"/>
          <w:szCs w:val="24"/>
          <w:u w:val="single"/>
          <w:rtl/>
        </w:rPr>
      </w:pPr>
      <w:r w:rsidRPr="00481B72">
        <w:rPr>
          <w:rFonts w:ascii="David" w:hAnsi="David"/>
          <w:b/>
          <w:bCs/>
          <w:i/>
          <w:iCs/>
          <w:szCs w:val="24"/>
          <w:u w:val="single"/>
          <w:rtl/>
        </w:rPr>
        <w:t>אמת מידה 1</w:t>
      </w:r>
      <w:r w:rsidRPr="00481B72">
        <w:rPr>
          <w:rFonts w:ascii="David" w:hAnsi="David"/>
          <w:b/>
          <w:bCs/>
          <w:szCs w:val="24"/>
          <w:u w:val="single"/>
          <w:rtl/>
        </w:rPr>
        <w:t>: ביסוס ורציונל תיאורטי</w:t>
      </w:r>
      <w:r w:rsidRPr="00481B72">
        <w:rPr>
          <w:rFonts w:ascii="David" w:hAnsi="David"/>
          <w:szCs w:val="24"/>
          <w:u w:val="single"/>
          <w:rtl/>
        </w:rPr>
        <w:t xml:space="preserve"> </w:t>
      </w:r>
      <w:r w:rsidRPr="00481B72">
        <w:rPr>
          <w:rFonts w:ascii="David" w:hAnsi="David"/>
          <w:b/>
          <w:bCs/>
          <w:szCs w:val="24"/>
          <w:u w:val="single"/>
          <w:rtl/>
        </w:rPr>
        <w:t>ואמפירי</w:t>
      </w:r>
    </w:p>
    <w:p w:rsidR="003C6BED" w:rsidRPr="00481B72" w:rsidRDefault="003C6BED" w:rsidP="003C6BED">
      <w:pPr>
        <w:spacing w:line="360" w:lineRule="auto"/>
        <w:rPr>
          <w:rFonts w:ascii="David" w:hAnsi="David"/>
          <w:szCs w:val="24"/>
        </w:rPr>
      </w:pPr>
      <w:r w:rsidRPr="00481B72">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גם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rsidR="003C6BED" w:rsidRPr="00481B72" w:rsidRDefault="003C6BED" w:rsidP="003F75E5">
      <w:pPr>
        <w:pStyle w:val="af2"/>
        <w:numPr>
          <w:ilvl w:val="0"/>
          <w:numId w:val="53"/>
        </w:numPr>
        <w:spacing w:after="160" w:line="360" w:lineRule="auto"/>
        <w:contextualSpacing/>
        <w:rPr>
          <w:rFonts w:ascii="David" w:hAnsi="David"/>
        </w:rPr>
      </w:pPr>
      <w:r w:rsidRPr="00481B72">
        <w:rPr>
          <w:rFonts w:ascii="David" w:hAnsi="David"/>
          <w:rtl/>
        </w:rPr>
        <w:t xml:space="preserve">המידה בה מוצגת </w:t>
      </w:r>
      <w:r w:rsidRPr="00481B72">
        <w:rPr>
          <w:rFonts w:ascii="David" w:hAnsi="David"/>
          <w:b/>
          <w:bCs/>
          <w:rtl/>
        </w:rPr>
        <w:t>מסגרת תיאורטית קוהרנטית ורציונל ברור לבחירתה</w:t>
      </w:r>
      <w:r w:rsidRPr="00481B72">
        <w:rPr>
          <w:rFonts w:ascii="David" w:hAnsi="David"/>
          <w:rtl/>
        </w:rPr>
        <w:t>, לרבות הפנייה למקורות המידע הרלבנטים.</w:t>
      </w:r>
    </w:p>
    <w:p w:rsidR="003C6BED" w:rsidRPr="00481B72" w:rsidRDefault="003C6BED" w:rsidP="003F75E5">
      <w:pPr>
        <w:pStyle w:val="af2"/>
        <w:numPr>
          <w:ilvl w:val="0"/>
          <w:numId w:val="53"/>
        </w:numPr>
        <w:spacing w:after="160" w:line="360" w:lineRule="auto"/>
        <w:contextualSpacing/>
        <w:rPr>
          <w:rFonts w:ascii="David" w:hAnsi="David"/>
          <w:rtl/>
        </w:rPr>
      </w:pPr>
      <w:r w:rsidRPr="00481B72">
        <w:rPr>
          <w:rFonts w:ascii="David" w:hAnsi="David"/>
          <w:rtl/>
        </w:rPr>
        <w:t xml:space="preserve">המידה בה תכנית המחקר, כולל אוכלוסיית המחקר, כלי המחקר ותכנית ניתוח הנתונים, </w:t>
      </w:r>
      <w:r w:rsidRPr="00481B72">
        <w:rPr>
          <w:rFonts w:ascii="David" w:hAnsi="David"/>
          <w:b/>
          <w:bCs/>
          <w:rtl/>
        </w:rPr>
        <w:t>מעוגנת בספרות המקצועית</w:t>
      </w:r>
      <w:r w:rsidRPr="00481B72">
        <w:rPr>
          <w:rFonts w:ascii="David" w:hAnsi="David"/>
          <w:rtl/>
        </w:rPr>
        <w:t xml:space="preserve"> והולמת את המסגרת התיאורטית שהוצגה.</w:t>
      </w:r>
    </w:p>
    <w:p w:rsidR="003C6BED" w:rsidRPr="00481B72" w:rsidRDefault="003C6BED" w:rsidP="003F75E5">
      <w:pPr>
        <w:pStyle w:val="af2"/>
        <w:numPr>
          <w:ilvl w:val="0"/>
          <w:numId w:val="53"/>
        </w:numPr>
        <w:spacing w:after="160" w:line="360" w:lineRule="auto"/>
        <w:contextualSpacing/>
        <w:rPr>
          <w:rFonts w:ascii="David" w:hAnsi="David"/>
          <w:rtl/>
        </w:rPr>
      </w:pPr>
      <w:r w:rsidRPr="00481B72">
        <w:rPr>
          <w:rFonts w:ascii="David" w:hAnsi="David"/>
          <w:rtl/>
        </w:rPr>
        <w:t xml:space="preserve">המידה בה תכנית המחקר מתייחסת  לדרכים שבהן תיערך </w:t>
      </w:r>
      <w:r w:rsidRPr="00481B72">
        <w:rPr>
          <w:rFonts w:ascii="David" w:hAnsi="David"/>
          <w:b/>
          <w:bCs/>
          <w:rtl/>
        </w:rPr>
        <w:t>השוואה</w:t>
      </w:r>
      <w:r w:rsidRPr="00481B72">
        <w:rPr>
          <w:rFonts w:ascii="David" w:hAnsi="David"/>
          <w:rtl/>
        </w:rPr>
        <w:t xml:space="preserve"> (או התייחסות אחרת) </w:t>
      </w:r>
      <w:r w:rsidRPr="00481B72">
        <w:rPr>
          <w:rFonts w:ascii="David" w:hAnsi="David"/>
          <w:b/>
          <w:bCs/>
          <w:rtl/>
        </w:rPr>
        <w:t>בין הממצאים למקורות תיאורטיים</w:t>
      </w:r>
      <w:r w:rsidRPr="00481B72">
        <w:rPr>
          <w:rFonts w:ascii="David" w:hAnsi="David"/>
          <w:rtl/>
        </w:rPr>
        <w:t xml:space="preserve"> ואמפיריים רלוונטיים.</w:t>
      </w:r>
    </w:p>
    <w:p w:rsidR="003C6BED" w:rsidRPr="00481B72" w:rsidRDefault="003C6BED" w:rsidP="003F75E5">
      <w:pPr>
        <w:pStyle w:val="af2"/>
        <w:numPr>
          <w:ilvl w:val="0"/>
          <w:numId w:val="53"/>
        </w:numPr>
        <w:spacing w:after="160" w:line="360" w:lineRule="auto"/>
        <w:contextualSpacing/>
        <w:rPr>
          <w:rFonts w:ascii="David" w:hAnsi="David"/>
        </w:rPr>
      </w:pPr>
      <w:r w:rsidRPr="00481B72">
        <w:rPr>
          <w:rFonts w:ascii="David" w:hAnsi="David"/>
          <w:rtl/>
        </w:rPr>
        <w:t xml:space="preserve">המידה בה הגוף התיאורטי והגוף האמפירי המוצגים בהצעת המחקר הם </w:t>
      </w:r>
      <w:r w:rsidRPr="00481B72">
        <w:rPr>
          <w:rFonts w:ascii="David" w:hAnsi="David"/>
          <w:b/>
          <w:bCs/>
          <w:rtl/>
        </w:rPr>
        <w:t>עדכניים ורלוונטיים</w:t>
      </w:r>
      <w:r w:rsidRPr="00481B72">
        <w:rPr>
          <w:rFonts w:ascii="David" w:hAnsi="David"/>
          <w:rtl/>
        </w:rPr>
        <w:t xml:space="preserve"> כמו גם כוללים את המקורות המרכזיים והחשובים בתחום.</w:t>
      </w:r>
    </w:p>
    <w:p w:rsidR="003C6BED" w:rsidRPr="00481B72" w:rsidRDefault="003C6BED" w:rsidP="003F75E5">
      <w:pPr>
        <w:pStyle w:val="af2"/>
        <w:numPr>
          <w:ilvl w:val="0"/>
          <w:numId w:val="53"/>
        </w:numPr>
        <w:spacing w:after="160" w:line="360" w:lineRule="auto"/>
        <w:contextualSpacing/>
        <w:rPr>
          <w:rFonts w:ascii="David" w:hAnsi="David"/>
        </w:rPr>
      </w:pPr>
      <w:r w:rsidRPr="00481B72">
        <w:rPr>
          <w:rFonts w:ascii="David" w:hAnsi="David"/>
          <w:rtl/>
        </w:rPr>
        <w:t>המידה בה הצעת המחקר כוללת הבהרה בנוגע ל</w:t>
      </w:r>
      <w:r w:rsidRPr="00481B72">
        <w:rPr>
          <w:rFonts w:ascii="David" w:hAnsi="David"/>
          <w:b/>
          <w:bCs/>
          <w:rtl/>
        </w:rPr>
        <w:t>חידוש</w:t>
      </w:r>
      <w:r w:rsidRPr="00481B72">
        <w:rPr>
          <w:rFonts w:ascii="David" w:hAnsi="David"/>
          <w:rtl/>
        </w:rPr>
        <w:t xml:space="preserve"> שהמחקר מציע ביחס לגוף הידע הקיים.</w:t>
      </w:r>
    </w:p>
    <w:p w:rsidR="003C6BED" w:rsidRPr="00481B72" w:rsidRDefault="003C6BED" w:rsidP="003C6BED">
      <w:pPr>
        <w:spacing w:line="360" w:lineRule="auto"/>
        <w:rPr>
          <w:rFonts w:ascii="David" w:hAnsi="David"/>
          <w:szCs w:val="24"/>
          <w:u w:val="single"/>
          <w:rtl/>
        </w:rPr>
      </w:pPr>
      <w:r w:rsidRPr="00481B72">
        <w:rPr>
          <w:rFonts w:ascii="David" w:hAnsi="David"/>
          <w:b/>
          <w:bCs/>
          <w:i/>
          <w:iCs/>
          <w:szCs w:val="24"/>
          <w:u w:val="single"/>
          <w:rtl/>
        </w:rPr>
        <w:t>אמת מידה</w:t>
      </w:r>
      <w:r w:rsidRPr="00481B72">
        <w:rPr>
          <w:rFonts w:ascii="David" w:hAnsi="David"/>
          <w:b/>
          <w:bCs/>
          <w:szCs w:val="24"/>
          <w:u w:val="single"/>
          <w:rtl/>
        </w:rPr>
        <w:t xml:space="preserve"> </w:t>
      </w:r>
      <w:r w:rsidRPr="00481B72">
        <w:rPr>
          <w:rFonts w:ascii="David" w:hAnsi="David"/>
          <w:b/>
          <w:bCs/>
          <w:i/>
          <w:iCs/>
          <w:szCs w:val="24"/>
          <w:u w:val="single"/>
          <w:rtl/>
        </w:rPr>
        <w:t>2</w:t>
      </w:r>
      <w:r w:rsidRPr="00481B72">
        <w:rPr>
          <w:rFonts w:ascii="David" w:hAnsi="David"/>
          <w:b/>
          <w:bCs/>
          <w:szCs w:val="24"/>
          <w:u w:val="single"/>
          <w:rtl/>
        </w:rPr>
        <w:t>: תוכנית המחקר - בהירות ומיקוד, הסבריות ושקיפות</w:t>
      </w:r>
      <w:r w:rsidRPr="00481B72">
        <w:rPr>
          <w:rFonts w:ascii="David" w:hAnsi="David"/>
          <w:szCs w:val="24"/>
          <w:u w:val="single"/>
          <w:rtl/>
        </w:rPr>
        <w:t xml:space="preserve"> </w:t>
      </w:r>
    </w:p>
    <w:p w:rsidR="003C6BED" w:rsidRPr="00481B72" w:rsidRDefault="003C6BED" w:rsidP="003C6BED">
      <w:pPr>
        <w:spacing w:line="360" w:lineRule="auto"/>
        <w:rPr>
          <w:rFonts w:ascii="David" w:hAnsi="David"/>
          <w:szCs w:val="24"/>
        </w:rPr>
      </w:pPr>
      <w:r w:rsidRPr="00481B72">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המידה בה ה</w:t>
      </w:r>
      <w:r w:rsidRPr="00481B72">
        <w:rPr>
          <w:rFonts w:ascii="David" w:hAnsi="David"/>
          <w:b/>
          <w:bCs/>
          <w:rtl/>
        </w:rPr>
        <w:t>סוגיות</w:t>
      </w:r>
      <w:r w:rsidRPr="00481B72">
        <w:rPr>
          <w:rFonts w:ascii="David" w:hAnsi="David"/>
          <w:rtl/>
        </w:rPr>
        <w:t xml:space="preserve">  ו</w:t>
      </w:r>
      <w:r w:rsidRPr="00481B72">
        <w:rPr>
          <w:rFonts w:ascii="David" w:hAnsi="David"/>
          <w:b/>
          <w:bCs/>
          <w:rtl/>
        </w:rPr>
        <w:t>שאלות</w:t>
      </w:r>
      <w:r w:rsidRPr="00481B72">
        <w:rPr>
          <w:rFonts w:ascii="David" w:hAnsi="David"/>
          <w:rtl/>
        </w:rPr>
        <w:t xml:space="preserve"> בהן עוסק המחקר</w:t>
      </w:r>
      <w:r w:rsidRPr="00481B72">
        <w:rPr>
          <w:rFonts w:ascii="David" w:hAnsi="David"/>
          <w:b/>
          <w:bCs/>
          <w:rtl/>
        </w:rPr>
        <w:t xml:space="preserve"> ברורות</w:t>
      </w:r>
      <w:r w:rsidRPr="00481B72">
        <w:rPr>
          <w:rFonts w:ascii="David" w:hAnsi="David"/>
          <w:rtl/>
        </w:rPr>
        <w:t xml:space="preserve">. </w:t>
      </w:r>
    </w:p>
    <w:p w:rsidR="003C6BED" w:rsidRPr="00481B72" w:rsidRDefault="003C6BED" w:rsidP="003F75E5">
      <w:pPr>
        <w:pStyle w:val="af2"/>
        <w:numPr>
          <w:ilvl w:val="0"/>
          <w:numId w:val="54"/>
        </w:numPr>
        <w:spacing w:after="160" w:line="360" w:lineRule="auto"/>
        <w:contextualSpacing/>
        <w:rPr>
          <w:rFonts w:ascii="David" w:hAnsi="David"/>
          <w:rtl/>
        </w:rPr>
      </w:pPr>
      <w:r w:rsidRPr="00481B72">
        <w:rPr>
          <w:rFonts w:ascii="David" w:hAnsi="David"/>
          <w:rtl/>
        </w:rPr>
        <w:lastRenderedPageBreak/>
        <w:t xml:space="preserve">המידה בה אסטרטגיית איסוף הנתונים ומערך המחקר - אוכלוסיית  המחקר, כלי המחקר - </w:t>
      </w:r>
      <w:r w:rsidRPr="00481B72">
        <w:rPr>
          <w:rFonts w:ascii="David" w:hAnsi="David"/>
          <w:b/>
          <w:bCs/>
          <w:rtl/>
        </w:rPr>
        <w:t>הולמות את מטרות המחקר ואת המסגרת התיאורטית</w:t>
      </w:r>
      <w:r w:rsidRPr="00481B72">
        <w:rPr>
          <w:rFonts w:ascii="David" w:hAnsi="David"/>
          <w:rtl/>
        </w:rPr>
        <w:t xml:space="preserve"> שנבחרה.</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מידת </w:t>
      </w:r>
      <w:r w:rsidRPr="00481B72">
        <w:rPr>
          <w:rFonts w:ascii="David" w:hAnsi="David"/>
          <w:b/>
          <w:bCs/>
          <w:rtl/>
        </w:rPr>
        <w:t>דיוק ובהירות ניסוח הצעת המחקר</w:t>
      </w:r>
      <w:r w:rsidRPr="00481B72">
        <w:rPr>
          <w:rFonts w:ascii="David" w:hAnsi="David"/>
          <w:rtl/>
        </w:rPr>
        <w:t xml:space="preserve"> על כל היבטיה. </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המידה בה הצעת המחקר מבטאת </w:t>
      </w:r>
      <w:r w:rsidRPr="00481B72">
        <w:rPr>
          <w:rFonts w:ascii="David" w:hAnsi="David"/>
          <w:b/>
          <w:bCs/>
          <w:rtl/>
        </w:rPr>
        <w:t>מקצועיות מחקרית</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המידה בה הצעת המחקר כוללת </w:t>
      </w:r>
      <w:r w:rsidRPr="00481B72">
        <w:rPr>
          <w:rFonts w:ascii="David" w:hAnsi="David"/>
          <w:b/>
          <w:bCs/>
          <w:rtl/>
        </w:rPr>
        <w:t>רציונל לבחירה</w:t>
      </w:r>
      <w:r w:rsidRPr="00481B72">
        <w:rPr>
          <w:rFonts w:ascii="David" w:hAnsi="David"/>
          <w:rtl/>
        </w:rPr>
        <w:t xml:space="preserve"> </w:t>
      </w:r>
      <w:r w:rsidRPr="00481B72">
        <w:rPr>
          <w:rFonts w:ascii="David" w:hAnsi="David"/>
          <w:b/>
          <w:bCs/>
          <w:rtl/>
        </w:rPr>
        <w:t>בהקשר</w:t>
      </w:r>
      <w:r w:rsidRPr="00481B72">
        <w:rPr>
          <w:rFonts w:ascii="David" w:hAnsi="David"/>
          <w:rtl/>
        </w:rPr>
        <w:t xml:space="preserve"> (</w:t>
      </w:r>
      <w:r w:rsidRPr="00481B72">
        <w:rPr>
          <w:rFonts w:ascii="David" w:hAnsi="David"/>
        </w:rPr>
        <w:t>context</w:t>
      </w:r>
      <w:r w:rsidRPr="00481B72">
        <w:rPr>
          <w:rFonts w:ascii="David" w:hAnsi="David"/>
          <w:rtl/>
        </w:rPr>
        <w:t>) הספציפי ו</w:t>
      </w:r>
      <w:r w:rsidRPr="00481B72">
        <w:rPr>
          <w:rFonts w:ascii="David" w:hAnsi="David"/>
          <w:b/>
          <w:bCs/>
          <w:rtl/>
        </w:rPr>
        <w:t>באוכלוסייה</w:t>
      </w:r>
      <w:r w:rsidRPr="00481B72">
        <w:rPr>
          <w:rFonts w:ascii="David" w:hAnsi="David"/>
          <w:rtl/>
        </w:rPr>
        <w:t xml:space="preserve"> הנחקרת.</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המידה בה נכללים נימוקים והסברים משכנעים לשימוש </w:t>
      </w:r>
      <w:r w:rsidRPr="00481B72">
        <w:rPr>
          <w:rFonts w:ascii="David" w:hAnsi="David"/>
          <w:b/>
          <w:bCs/>
          <w:rtl/>
        </w:rPr>
        <w:t>בכלי המחקר המוצע</w:t>
      </w:r>
      <w:r w:rsidRPr="00481B72">
        <w:rPr>
          <w:rFonts w:ascii="David" w:hAnsi="David"/>
          <w:rtl/>
        </w:rPr>
        <w:t>, וכן לבחירת ה</w:t>
      </w:r>
      <w:r w:rsidRPr="00481B72">
        <w:rPr>
          <w:rFonts w:ascii="David" w:hAnsi="David"/>
          <w:b/>
          <w:bCs/>
          <w:rtl/>
        </w:rPr>
        <w:t>אתר</w:t>
      </w:r>
      <w:r w:rsidRPr="00481B72">
        <w:rPr>
          <w:rFonts w:ascii="David" w:hAnsi="David"/>
          <w:rtl/>
        </w:rPr>
        <w:t xml:space="preserve">, </w:t>
      </w:r>
      <w:r w:rsidRPr="00481B72">
        <w:rPr>
          <w:rFonts w:ascii="David" w:hAnsi="David"/>
          <w:b/>
          <w:bCs/>
          <w:rtl/>
        </w:rPr>
        <w:t>המשתתפים</w:t>
      </w:r>
      <w:r w:rsidRPr="00481B72">
        <w:rPr>
          <w:rFonts w:ascii="David" w:hAnsi="David"/>
          <w:rtl/>
        </w:rPr>
        <w:t xml:space="preserve"> או/ו ה</w:t>
      </w:r>
      <w:r w:rsidRPr="00481B72">
        <w:rPr>
          <w:rFonts w:ascii="David" w:hAnsi="David"/>
          <w:b/>
          <w:bCs/>
          <w:rtl/>
        </w:rPr>
        <w:t>מקרים</w:t>
      </w:r>
      <w:r w:rsidRPr="00481B72">
        <w:rPr>
          <w:rFonts w:ascii="David" w:hAnsi="David"/>
          <w:rtl/>
        </w:rPr>
        <w:t>.</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המידה בה מערך המחקר מבוסס על </w:t>
      </w:r>
      <w:r w:rsidRPr="00481B72">
        <w:rPr>
          <w:rFonts w:ascii="David" w:hAnsi="David"/>
          <w:b/>
          <w:bCs/>
          <w:rtl/>
        </w:rPr>
        <w:t>מודלים מתודולוגיים מקובלים</w:t>
      </w:r>
      <w:r w:rsidRPr="00481B72">
        <w:rPr>
          <w:rFonts w:ascii="David" w:hAnsi="David"/>
          <w:rtl/>
        </w:rPr>
        <w:t xml:space="preserve"> במחקר האיכותני. </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המידה בה מוצגים </w:t>
      </w:r>
      <w:r w:rsidRPr="00481B72">
        <w:rPr>
          <w:rFonts w:ascii="David" w:hAnsi="David"/>
          <w:b/>
          <w:bCs/>
          <w:rtl/>
        </w:rPr>
        <w:t>השיקולים השונים</w:t>
      </w:r>
      <w:r w:rsidRPr="00481B72">
        <w:rPr>
          <w:rFonts w:ascii="David" w:hAnsi="David"/>
          <w:rtl/>
        </w:rPr>
        <w:t xml:space="preserve"> המנחים את בחירת מערך המחקר ומאפייניו.</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במידה והמחקר מתבסס על </w:t>
      </w:r>
      <w:r w:rsidRPr="00481B72">
        <w:rPr>
          <w:rFonts w:ascii="David" w:hAnsi="David"/>
          <w:b/>
          <w:bCs/>
          <w:rtl/>
        </w:rPr>
        <w:t>שיטות מחקר מעורבות</w:t>
      </w:r>
      <w:r w:rsidRPr="00481B72">
        <w:rPr>
          <w:rFonts w:ascii="David" w:hAnsi="David"/>
          <w:rtl/>
        </w:rPr>
        <w:t xml:space="preserve"> (</w:t>
      </w:r>
      <w:r w:rsidRPr="00481B72">
        <w:rPr>
          <w:rFonts w:ascii="David" w:hAnsi="David"/>
        </w:rPr>
        <w:t>Mixed methods</w:t>
      </w:r>
      <w:r w:rsidRPr="00481B72">
        <w:rPr>
          <w:rFonts w:ascii="David" w:hAnsi="David"/>
          <w:rtl/>
        </w:rPr>
        <w:t xml:space="preserve">) קיימת תכנית מתודולוגית המבהירה מעל לכל ספק את </w:t>
      </w:r>
      <w:r w:rsidRPr="00481B72">
        <w:rPr>
          <w:rFonts w:ascii="David" w:hAnsi="David"/>
          <w:b/>
          <w:bCs/>
          <w:rtl/>
        </w:rPr>
        <w:t>הקשר בין החלקים</w:t>
      </w:r>
      <w:r w:rsidRPr="00481B72">
        <w:rPr>
          <w:rFonts w:ascii="David" w:hAnsi="David"/>
          <w:rtl/>
        </w:rPr>
        <w:t xml:space="preserve"> ואת האינטגרציה המתוכננת ביניהם לאורך כל המחקר (כולל בשלב התוצאות והמסקנות).</w:t>
      </w:r>
    </w:p>
    <w:p w:rsidR="003C6BED" w:rsidRPr="00481B72" w:rsidRDefault="003C6BED" w:rsidP="003F75E5">
      <w:pPr>
        <w:pStyle w:val="af2"/>
        <w:numPr>
          <w:ilvl w:val="0"/>
          <w:numId w:val="54"/>
        </w:numPr>
        <w:spacing w:after="160" w:line="360" w:lineRule="auto"/>
        <w:contextualSpacing/>
        <w:rPr>
          <w:rFonts w:ascii="David" w:hAnsi="David"/>
          <w:rtl/>
        </w:rPr>
      </w:pPr>
      <w:r w:rsidRPr="00481B72">
        <w:rPr>
          <w:rFonts w:ascii="David" w:hAnsi="David"/>
          <w:rtl/>
        </w:rPr>
        <w:t xml:space="preserve">המידה בה אסטרטגיית איסוף הנתונים מתוארת בפירוט וכוללת </w:t>
      </w:r>
      <w:r w:rsidRPr="00481B72">
        <w:rPr>
          <w:rFonts w:ascii="David" w:hAnsi="David"/>
          <w:b/>
          <w:bCs/>
          <w:rtl/>
        </w:rPr>
        <w:t>דיון בהשלכות של בחירה באסטרטגיה</w:t>
      </w:r>
      <w:r w:rsidRPr="00481B72">
        <w:rPr>
          <w:rFonts w:ascii="David" w:hAnsi="David"/>
          <w:rtl/>
        </w:rPr>
        <w:t xml:space="preserve"> זו כמו גם בהשוואה לחלופות אפשריות.</w:t>
      </w:r>
    </w:p>
    <w:p w:rsidR="003C6BED" w:rsidRPr="00481B72" w:rsidRDefault="003C6BED" w:rsidP="003F75E5">
      <w:pPr>
        <w:pStyle w:val="af2"/>
        <w:numPr>
          <w:ilvl w:val="0"/>
          <w:numId w:val="54"/>
        </w:numPr>
        <w:spacing w:after="160" w:line="360" w:lineRule="auto"/>
        <w:contextualSpacing/>
        <w:rPr>
          <w:rFonts w:ascii="David" w:hAnsi="David"/>
          <w:b/>
          <w:bCs/>
        </w:rPr>
      </w:pPr>
      <w:r w:rsidRPr="00481B72">
        <w:rPr>
          <w:rFonts w:ascii="David" w:hAnsi="David"/>
          <w:rtl/>
        </w:rPr>
        <w:t xml:space="preserve">המידה בה הצעת המחקר מבהירה ומתייחסת בפירוט לאופן שבו </w:t>
      </w:r>
      <w:r w:rsidRPr="00481B72">
        <w:rPr>
          <w:rFonts w:ascii="David" w:hAnsi="David"/>
          <w:b/>
          <w:bCs/>
          <w:rtl/>
        </w:rPr>
        <w:t>יאורגנו הנתונים וינותחו.</w:t>
      </w:r>
    </w:p>
    <w:p w:rsidR="003C6BED" w:rsidRPr="00481B72" w:rsidRDefault="003C6BED" w:rsidP="003F75E5">
      <w:pPr>
        <w:pStyle w:val="af2"/>
        <w:numPr>
          <w:ilvl w:val="0"/>
          <w:numId w:val="54"/>
        </w:numPr>
        <w:spacing w:after="160" w:line="360" w:lineRule="auto"/>
        <w:contextualSpacing/>
        <w:rPr>
          <w:rFonts w:ascii="David" w:hAnsi="David"/>
        </w:rPr>
      </w:pPr>
      <w:r w:rsidRPr="00481B72">
        <w:rPr>
          <w:rFonts w:ascii="David" w:hAnsi="David"/>
          <w:rtl/>
        </w:rPr>
        <w:t xml:space="preserve">המידה בה </w:t>
      </w:r>
      <w:r w:rsidRPr="00481B72">
        <w:rPr>
          <w:rFonts w:ascii="David" w:hAnsi="David"/>
          <w:b/>
          <w:bCs/>
          <w:rtl/>
        </w:rPr>
        <w:t>היקף הנבדקים</w:t>
      </w:r>
      <w:r w:rsidRPr="00481B72">
        <w:rPr>
          <w:rFonts w:ascii="David" w:hAnsi="David"/>
          <w:rtl/>
        </w:rPr>
        <w:t xml:space="preserve"> הוא מספק, מקיף ומתאים למטרות ושאלות המחקר</w:t>
      </w:r>
    </w:p>
    <w:p w:rsidR="003C6BED" w:rsidRPr="00481B72" w:rsidRDefault="003C6BED" w:rsidP="003C6BED">
      <w:pPr>
        <w:spacing w:line="360" w:lineRule="auto"/>
        <w:rPr>
          <w:rFonts w:ascii="David" w:hAnsi="David"/>
          <w:szCs w:val="24"/>
          <w:u w:val="single"/>
          <w:rtl/>
        </w:rPr>
      </w:pPr>
      <w:r w:rsidRPr="00481B72">
        <w:rPr>
          <w:rFonts w:ascii="David" w:hAnsi="David"/>
          <w:b/>
          <w:bCs/>
          <w:i/>
          <w:iCs/>
          <w:szCs w:val="24"/>
          <w:u w:val="single"/>
          <w:rtl/>
        </w:rPr>
        <w:t>אמת מידה 3</w:t>
      </w:r>
      <w:r w:rsidRPr="00481B72">
        <w:rPr>
          <w:rFonts w:ascii="David" w:hAnsi="David"/>
          <w:b/>
          <w:bCs/>
          <w:szCs w:val="24"/>
          <w:u w:val="single"/>
          <w:rtl/>
        </w:rPr>
        <w:t>: ניתוח הנתונים ופרשנות</w:t>
      </w:r>
      <w:r w:rsidRPr="00481B72">
        <w:rPr>
          <w:rFonts w:ascii="David" w:hAnsi="David"/>
          <w:szCs w:val="24"/>
          <w:u w:val="single"/>
          <w:rtl/>
        </w:rPr>
        <w:t xml:space="preserve"> </w:t>
      </w:r>
    </w:p>
    <w:p w:rsidR="003C6BED" w:rsidRPr="00481B72" w:rsidRDefault="003C6BED" w:rsidP="003C6BED">
      <w:pPr>
        <w:spacing w:line="360" w:lineRule="auto"/>
        <w:rPr>
          <w:rFonts w:ascii="David" w:hAnsi="David"/>
          <w:szCs w:val="24"/>
          <w:rtl/>
        </w:rPr>
      </w:pPr>
      <w:r w:rsidRPr="00481B72">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rsidR="003C6BED" w:rsidRPr="00481B72" w:rsidRDefault="003C6BED" w:rsidP="003F75E5">
      <w:pPr>
        <w:pStyle w:val="af2"/>
        <w:numPr>
          <w:ilvl w:val="0"/>
          <w:numId w:val="57"/>
        </w:numPr>
        <w:spacing w:after="160" w:line="360" w:lineRule="auto"/>
        <w:contextualSpacing/>
        <w:rPr>
          <w:rFonts w:ascii="David" w:hAnsi="David"/>
        </w:rPr>
      </w:pPr>
      <w:r w:rsidRPr="00481B72">
        <w:rPr>
          <w:rFonts w:ascii="David" w:hAnsi="David"/>
          <w:rtl/>
        </w:rPr>
        <w:t xml:space="preserve">המידה בה תכנית ניתוח הנתונים מקדמת </w:t>
      </w:r>
      <w:r w:rsidRPr="00481B72">
        <w:rPr>
          <w:rFonts w:ascii="David" w:hAnsi="David"/>
          <w:b/>
          <w:bCs/>
          <w:rtl/>
        </w:rPr>
        <w:t>אפשרויות פרשניות</w:t>
      </w:r>
      <w:r w:rsidRPr="00481B72">
        <w:rPr>
          <w:rFonts w:ascii="David" w:hAnsi="David"/>
          <w:rtl/>
        </w:rPr>
        <w:t xml:space="preserve"> הנמצאות בהלימה עם המסגרת התיאורטית ועם מטרות המחקר.</w:t>
      </w:r>
    </w:p>
    <w:p w:rsidR="003C6BED" w:rsidRPr="00481B72" w:rsidRDefault="003C6BED" w:rsidP="003F75E5">
      <w:pPr>
        <w:pStyle w:val="af2"/>
        <w:numPr>
          <w:ilvl w:val="0"/>
          <w:numId w:val="57"/>
        </w:numPr>
        <w:spacing w:after="160" w:line="360" w:lineRule="auto"/>
        <w:contextualSpacing/>
        <w:rPr>
          <w:rFonts w:ascii="David" w:hAnsi="David"/>
          <w:rtl/>
        </w:rPr>
      </w:pPr>
      <w:r w:rsidRPr="00481B72">
        <w:rPr>
          <w:rFonts w:ascii="David" w:hAnsi="David"/>
          <w:rtl/>
        </w:rPr>
        <w:t xml:space="preserve">המידה בה תכנית ניתוח הנתונים תומכת באנליזה </w:t>
      </w:r>
      <w:r w:rsidRPr="00481B72">
        <w:rPr>
          <w:rFonts w:ascii="David" w:hAnsi="David"/>
          <w:b/>
          <w:bCs/>
          <w:rtl/>
        </w:rPr>
        <w:t>שיטתית</w:t>
      </w:r>
      <w:r w:rsidRPr="00481B72">
        <w:rPr>
          <w:rFonts w:ascii="David" w:hAnsi="David"/>
          <w:rtl/>
        </w:rPr>
        <w:t xml:space="preserve"> של הממצאים.</w:t>
      </w:r>
    </w:p>
    <w:p w:rsidR="003C6BED" w:rsidRPr="00481B72" w:rsidRDefault="003C6BED" w:rsidP="003F75E5">
      <w:pPr>
        <w:pStyle w:val="af2"/>
        <w:numPr>
          <w:ilvl w:val="0"/>
          <w:numId w:val="57"/>
        </w:numPr>
        <w:spacing w:after="160" w:line="360" w:lineRule="auto"/>
        <w:contextualSpacing/>
        <w:rPr>
          <w:rFonts w:ascii="David" w:hAnsi="David"/>
        </w:rPr>
      </w:pPr>
      <w:r w:rsidRPr="00481B72">
        <w:rPr>
          <w:rFonts w:ascii="David" w:hAnsi="David"/>
          <w:rtl/>
        </w:rPr>
        <w:t xml:space="preserve">המידה בה בתכנית ניתוח הנתונים קיים </w:t>
      </w:r>
      <w:r w:rsidRPr="00481B72">
        <w:rPr>
          <w:rFonts w:ascii="David" w:hAnsi="David"/>
          <w:b/>
          <w:bCs/>
          <w:rtl/>
        </w:rPr>
        <w:t>פוטנציאל לגמישות פרשנית</w:t>
      </w:r>
      <w:r w:rsidRPr="00481B72">
        <w:rPr>
          <w:rFonts w:ascii="David" w:hAnsi="David"/>
          <w:rtl/>
        </w:rPr>
        <w:t xml:space="preserve"> וכן לניצול הזדמנויות להעלאת שאלות חדשות </w:t>
      </w:r>
      <w:r w:rsidRPr="00481B72">
        <w:rPr>
          <w:rFonts w:ascii="David" w:hAnsi="David"/>
          <w:b/>
          <w:bCs/>
          <w:rtl/>
        </w:rPr>
        <w:t>וכיוונים תיאורטיים חדשים</w:t>
      </w:r>
      <w:r w:rsidRPr="00481B72">
        <w:rPr>
          <w:rFonts w:ascii="David" w:hAnsi="David"/>
          <w:rtl/>
        </w:rPr>
        <w:t xml:space="preserve"> מעבר לאלה שתוכננו במקור.</w:t>
      </w:r>
    </w:p>
    <w:p w:rsidR="003C6BED" w:rsidRPr="00481B72" w:rsidRDefault="003C6BED" w:rsidP="003C6BED">
      <w:pPr>
        <w:spacing w:line="360" w:lineRule="auto"/>
        <w:rPr>
          <w:rFonts w:ascii="David" w:hAnsi="David"/>
          <w:b/>
          <w:bCs/>
          <w:szCs w:val="24"/>
          <w:rtl/>
        </w:rPr>
      </w:pPr>
    </w:p>
    <w:p w:rsidR="003C6BED" w:rsidRPr="00481B72" w:rsidRDefault="003C6BED" w:rsidP="003C6BED">
      <w:pPr>
        <w:spacing w:line="360" w:lineRule="auto"/>
        <w:rPr>
          <w:rFonts w:ascii="David" w:hAnsi="David"/>
          <w:b/>
          <w:bCs/>
          <w:szCs w:val="24"/>
          <w:u w:val="single"/>
          <w:rtl/>
        </w:rPr>
      </w:pPr>
      <w:r w:rsidRPr="00481B72">
        <w:rPr>
          <w:rFonts w:ascii="David" w:hAnsi="David"/>
          <w:b/>
          <w:bCs/>
          <w:szCs w:val="24"/>
          <w:u w:val="single"/>
          <w:rtl/>
        </w:rPr>
        <w:t xml:space="preserve">חלק/קבוצה ב' – תרומתו הפוטנציאלית של המחקר המוצע  </w:t>
      </w:r>
    </w:p>
    <w:p w:rsidR="003C6BED" w:rsidRPr="00481B72" w:rsidRDefault="003C6BED" w:rsidP="003C6BED">
      <w:pPr>
        <w:spacing w:line="360" w:lineRule="auto"/>
        <w:rPr>
          <w:rFonts w:ascii="David" w:hAnsi="David"/>
          <w:b/>
          <w:bCs/>
          <w:szCs w:val="24"/>
          <w:u w:val="single"/>
        </w:rPr>
      </w:pPr>
      <w:r w:rsidRPr="00481B72">
        <w:rPr>
          <w:rFonts w:ascii="David" w:hAnsi="David"/>
          <w:b/>
          <w:bCs/>
          <w:i/>
          <w:iCs/>
          <w:szCs w:val="24"/>
          <w:u w:val="single"/>
          <w:rtl/>
        </w:rPr>
        <w:t>אמת מידה 4</w:t>
      </w:r>
      <w:r w:rsidRPr="00481B72">
        <w:rPr>
          <w:rFonts w:ascii="David" w:hAnsi="David"/>
          <w:b/>
          <w:bCs/>
          <w:szCs w:val="24"/>
          <w:u w:val="single"/>
          <w:rtl/>
        </w:rPr>
        <w:t>: העברה (</w:t>
      </w:r>
      <w:r w:rsidRPr="00481B72">
        <w:rPr>
          <w:rFonts w:ascii="David" w:hAnsi="David"/>
          <w:b/>
          <w:bCs/>
          <w:szCs w:val="24"/>
          <w:u w:val="single"/>
        </w:rPr>
        <w:t>transferability</w:t>
      </w:r>
      <w:r w:rsidRPr="00481B72">
        <w:rPr>
          <w:rFonts w:ascii="David" w:hAnsi="David"/>
          <w:b/>
          <w:bCs/>
          <w:szCs w:val="24"/>
          <w:u w:val="single"/>
          <w:rtl/>
        </w:rPr>
        <w:t xml:space="preserve">), הכללה תיאורטית ומידול  </w:t>
      </w:r>
    </w:p>
    <w:p w:rsidR="003C6BED" w:rsidRPr="00481B72" w:rsidRDefault="003C6BED" w:rsidP="003C6BED">
      <w:pPr>
        <w:spacing w:line="360" w:lineRule="auto"/>
        <w:rPr>
          <w:rFonts w:ascii="David" w:hAnsi="David"/>
          <w:szCs w:val="24"/>
        </w:rPr>
      </w:pPr>
      <w:r w:rsidRPr="00481B72">
        <w:rPr>
          <w:rFonts w:ascii="David" w:hAnsi="David"/>
          <w:szCs w:val="24"/>
          <w:rtl/>
        </w:rPr>
        <w:t xml:space="preserve">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w:t>
      </w:r>
      <w:r w:rsidRPr="00481B72">
        <w:rPr>
          <w:rFonts w:ascii="David" w:hAnsi="David"/>
          <w:szCs w:val="24"/>
          <w:rtl/>
        </w:rPr>
        <w:lastRenderedPageBreak/>
        <w:t>תיאורטי המאפשרים להבין תופעות ומצבים אחרים. תחת אמת מידה זו מוערכות בין היתר הסוגיות הבאות:</w:t>
      </w:r>
    </w:p>
    <w:p w:rsidR="003C6BED" w:rsidRPr="00481B72" w:rsidRDefault="003C6BED" w:rsidP="003F75E5">
      <w:pPr>
        <w:pStyle w:val="af2"/>
        <w:numPr>
          <w:ilvl w:val="0"/>
          <w:numId w:val="52"/>
        </w:numPr>
        <w:spacing w:after="160" w:line="360" w:lineRule="auto"/>
        <w:contextualSpacing/>
        <w:rPr>
          <w:rFonts w:ascii="David" w:hAnsi="David"/>
          <w:b/>
          <w:bCs/>
          <w:rtl/>
        </w:rPr>
      </w:pPr>
      <w:r w:rsidRPr="00481B72">
        <w:rPr>
          <w:rFonts w:ascii="David" w:hAnsi="David"/>
          <w:rtl/>
        </w:rPr>
        <w:t xml:space="preserve">המידה בה הצעת המחקר מכילה בתוכה </w:t>
      </w:r>
      <w:r w:rsidRPr="00481B72">
        <w:rPr>
          <w:rFonts w:ascii="David" w:hAnsi="David"/>
          <w:b/>
          <w:bCs/>
          <w:rtl/>
        </w:rPr>
        <w:t>הבנה מעמיקה</w:t>
      </w:r>
      <w:r w:rsidRPr="00481B72">
        <w:rPr>
          <w:rFonts w:ascii="David" w:hAnsi="David"/>
          <w:rtl/>
        </w:rPr>
        <w:t xml:space="preserve"> של </w:t>
      </w:r>
      <w:r w:rsidRPr="00481B72">
        <w:rPr>
          <w:rFonts w:ascii="David" w:hAnsi="David"/>
          <w:b/>
          <w:bCs/>
          <w:rtl/>
        </w:rPr>
        <w:t>הקשר המחקר ואתר המחקר.</w:t>
      </w:r>
    </w:p>
    <w:p w:rsidR="003C6BED" w:rsidRPr="00481B72" w:rsidRDefault="003C6BED" w:rsidP="003F75E5">
      <w:pPr>
        <w:pStyle w:val="af2"/>
        <w:numPr>
          <w:ilvl w:val="0"/>
          <w:numId w:val="52"/>
        </w:numPr>
        <w:spacing w:after="160" w:line="360" w:lineRule="auto"/>
        <w:contextualSpacing/>
        <w:rPr>
          <w:rFonts w:ascii="David" w:hAnsi="David"/>
        </w:rPr>
      </w:pPr>
      <w:r w:rsidRPr="00481B72">
        <w:rPr>
          <w:rFonts w:ascii="David" w:hAnsi="David"/>
          <w:rtl/>
        </w:rPr>
        <w:t xml:space="preserve">המידה בה הצעת המחקר מציגה התייחסות </w:t>
      </w:r>
      <w:r w:rsidRPr="00481B72">
        <w:rPr>
          <w:rFonts w:ascii="David" w:hAnsi="David"/>
          <w:b/>
          <w:bCs/>
          <w:rtl/>
        </w:rPr>
        <w:t>לפוטנציאל הקיים בו מחד ולמגבלות מאידך</w:t>
      </w:r>
      <w:r w:rsidRPr="00481B72">
        <w:rPr>
          <w:rFonts w:ascii="David" w:hAnsi="David"/>
          <w:rtl/>
        </w:rPr>
        <w:t>.</w:t>
      </w:r>
    </w:p>
    <w:p w:rsidR="003C6BED" w:rsidRPr="00481B72" w:rsidRDefault="003C6BED" w:rsidP="003F75E5">
      <w:pPr>
        <w:pStyle w:val="af2"/>
        <w:numPr>
          <w:ilvl w:val="0"/>
          <w:numId w:val="52"/>
        </w:numPr>
        <w:spacing w:after="160" w:line="360" w:lineRule="auto"/>
        <w:contextualSpacing/>
        <w:rPr>
          <w:rFonts w:ascii="David" w:hAnsi="David"/>
        </w:rPr>
      </w:pPr>
      <w:r w:rsidRPr="00481B72">
        <w:rPr>
          <w:rFonts w:ascii="David" w:hAnsi="David"/>
          <w:rtl/>
        </w:rPr>
        <w:t xml:space="preserve">המידה בה המיצוב התיאורטי של המחקר מאפשר בעתיד </w:t>
      </w:r>
      <w:r w:rsidRPr="00481B72">
        <w:rPr>
          <w:rFonts w:ascii="David" w:hAnsi="David"/>
          <w:b/>
          <w:bCs/>
          <w:rtl/>
        </w:rPr>
        <w:t>הכללה או/ו מידול</w:t>
      </w:r>
      <w:r w:rsidRPr="00481B72">
        <w:rPr>
          <w:rFonts w:ascii="David" w:hAnsi="David"/>
          <w:rtl/>
        </w:rPr>
        <w:t>.</w:t>
      </w:r>
    </w:p>
    <w:p w:rsidR="003C6BED" w:rsidRPr="00481B72" w:rsidRDefault="003C6BED" w:rsidP="003F75E5">
      <w:pPr>
        <w:pStyle w:val="af2"/>
        <w:numPr>
          <w:ilvl w:val="0"/>
          <w:numId w:val="52"/>
        </w:numPr>
        <w:spacing w:after="160" w:line="360" w:lineRule="auto"/>
        <w:contextualSpacing/>
        <w:rPr>
          <w:rFonts w:ascii="David" w:hAnsi="David"/>
          <w:rtl/>
        </w:rPr>
      </w:pPr>
      <w:r w:rsidRPr="00481B72">
        <w:rPr>
          <w:rFonts w:ascii="David" w:hAnsi="David"/>
          <w:rtl/>
        </w:rPr>
        <w:t xml:space="preserve">המידה בה המחקר הוא בעל פוטנציאל להאיר את </w:t>
      </w:r>
      <w:r w:rsidRPr="00481B72">
        <w:rPr>
          <w:rFonts w:ascii="David" w:hAnsi="David"/>
          <w:b/>
          <w:bCs/>
          <w:rtl/>
        </w:rPr>
        <w:t>ההקשרים השונים</w:t>
      </w:r>
      <w:r w:rsidRPr="00481B72">
        <w:rPr>
          <w:rFonts w:ascii="David" w:hAnsi="David"/>
          <w:rtl/>
        </w:rPr>
        <w:t xml:space="preserve"> – התרבותיים, החברתיים, החינוכיים והמקומיים – של המציאות החינוכית בישראל. </w:t>
      </w:r>
    </w:p>
    <w:p w:rsidR="003C6BED" w:rsidRPr="00481B72" w:rsidRDefault="003C6BED" w:rsidP="003C6BED">
      <w:pPr>
        <w:spacing w:line="360" w:lineRule="auto"/>
        <w:rPr>
          <w:rFonts w:ascii="David" w:hAnsi="David"/>
          <w:b/>
          <w:bCs/>
          <w:szCs w:val="24"/>
          <w:rtl/>
        </w:rPr>
      </w:pPr>
      <w:r w:rsidRPr="00481B72">
        <w:rPr>
          <w:rFonts w:ascii="David" w:hAnsi="David"/>
          <w:b/>
          <w:bCs/>
          <w:i/>
          <w:iCs/>
          <w:szCs w:val="24"/>
          <w:u w:val="single"/>
          <w:rtl/>
        </w:rPr>
        <w:t>אמת מידה 5</w:t>
      </w:r>
      <w:r w:rsidRPr="00481B72">
        <w:rPr>
          <w:rFonts w:ascii="David" w:hAnsi="David"/>
          <w:b/>
          <w:bCs/>
          <w:szCs w:val="24"/>
          <w:u w:val="single"/>
          <w:rtl/>
        </w:rPr>
        <w:t xml:space="preserve">: </w:t>
      </w:r>
      <w:r w:rsidRPr="00481B72">
        <w:rPr>
          <w:rFonts w:ascii="David" w:hAnsi="David"/>
          <w:b/>
          <w:bCs/>
          <w:i/>
          <w:szCs w:val="24"/>
          <w:u w:val="single"/>
          <w:rtl/>
        </w:rPr>
        <w:t>המחקר חותר להשפיע על מדיניות חינוכית</w:t>
      </w:r>
      <w:r w:rsidRPr="00481B72">
        <w:rPr>
          <w:rFonts w:ascii="David" w:hAnsi="David"/>
          <w:b/>
          <w:bCs/>
          <w:i/>
          <w:szCs w:val="24"/>
          <w:rtl/>
        </w:rPr>
        <w:t xml:space="preserve"> </w:t>
      </w:r>
    </w:p>
    <w:p w:rsidR="003C6BED" w:rsidRPr="00481B72" w:rsidRDefault="003C6BED" w:rsidP="003C6BED">
      <w:pPr>
        <w:spacing w:line="360" w:lineRule="auto"/>
        <w:rPr>
          <w:rFonts w:ascii="David" w:hAnsi="David"/>
          <w:szCs w:val="24"/>
          <w:rtl/>
        </w:rPr>
      </w:pPr>
      <w:r w:rsidRPr="00481B72">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rsidR="003C6BED" w:rsidRPr="00481B72" w:rsidRDefault="003C6BED" w:rsidP="003F75E5">
      <w:pPr>
        <w:pStyle w:val="af2"/>
        <w:numPr>
          <w:ilvl w:val="0"/>
          <w:numId w:val="51"/>
        </w:numPr>
        <w:spacing w:after="160" w:line="360" w:lineRule="auto"/>
        <w:contextualSpacing/>
        <w:rPr>
          <w:rFonts w:ascii="David" w:hAnsi="David"/>
          <w:rtl/>
        </w:rPr>
      </w:pPr>
      <w:r w:rsidRPr="00481B72">
        <w:rPr>
          <w:rFonts w:ascii="David" w:hAnsi="David"/>
          <w:rtl/>
        </w:rPr>
        <w:t xml:space="preserve">המידה בה הצעת המחקר ונושאי המחקר נמצאים </w:t>
      </w:r>
      <w:r w:rsidRPr="00481B72">
        <w:rPr>
          <w:rFonts w:ascii="David" w:hAnsi="David"/>
          <w:b/>
          <w:bCs/>
          <w:rtl/>
        </w:rPr>
        <w:t>בהלימה עם צרכי המדיניות</w:t>
      </w:r>
      <w:r w:rsidRPr="00481B72">
        <w:rPr>
          <w:rFonts w:ascii="David" w:hAnsi="David"/>
          <w:rtl/>
        </w:rPr>
        <w:t xml:space="preserve"> החינוכית/העשייה החינוכית או עם שאלות אסטרטגיות הרלוונטיות לעיצוב מדיניות או עשייה חינוכית בישראל.</w:t>
      </w:r>
    </w:p>
    <w:p w:rsidR="003C6BED" w:rsidRPr="00481B72" w:rsidRDefault="003C6BED" w:rsidP="003F75E5">
      <w:pPr>
        <w:pStyle w:val="af2"/>
        <w:numPr>
          <w:ilvl w:val="0"/>
          <w:numId w:val="51"/>
        </w:numPr>
        <w:spacing w:after="160" w:line="360" w:lineRule="auto"/>
        <w:contextualSpacing/>
        <w:rPr>
          <w:rFonts w:ascii="David" w:hAnsi="David"/>
        </w:rPr>
      </w:pPr>
      <w:r w:rsidRPr="00481B72">
        <w:rPr>
          <w:rFonts w:ascii="David" w:hAnsi="David"/>
          <w:rtl/>
        </w:rPr>
        <w:t xml:space="preserve">המידה שבה יש בהצעת המחקר פירוט המסביר כיצד יופקו מהמחקר </w:t>
      </w:r>
      <w:r w:rsidRPr="00481B72">
        <w:rPr>
          <w:rFonts w:ascii="David" w:hAnsi="David"/>
          <w:b/>
          <w:bCs/>
          <w:rtl/>
        </w:rPr>
        <w:t>הצעות להשלכות ברורות</w:t>
      </w:r>
      <w:r w:rsidRPr="00481B72">
        <w:rPr>
          <w:rFonts w:ascii="David" w:hAnsi="David"/>
          <w:rtl/>
        </w:rPr>
        <w:t xml:space="preserve">, </w:t>
      </w:r>
      <w:r w:rsidRPr="00481B72">
        <w:rPr>
          <w:rFonts w:ascii="David" w:hAnsi="David"/>
          <w:b/>
          <w:bCs/>
          <w:rtl/>
        </w:rPr>
        <w:t>המלצות לפעולה</w:t>
      </w:r>
      <w:r w:rsidRPr="00481B72">
        <w:rPr>
          <w:rFonts w:ascii="David" w:hAnsi="David"/>
          <w:rtl/>
        </w:rPr>
        <w:t xml:space="preserve"> או </w:t>
      </w:r>
      <w:r w:rsidRPr="00481B72">
        <w:rPr>
          <w:rFonts w:ascii="David" w:hAnsi="David"/>
          <w:b/>
          <w:bCs/>
          <w:rtl/>
        </w:rPr>
        <w:t>כיווני המשך למחקר</w:t>
      </w:r>
      <w:r w:rsidRPr="00481B72">
        <w:rPr>
          <w:rFonts w:ascii="David" w:hAnsi="David"/>
          <w:rtl/>
        </w:rPr>
        <w:t>.</w:t>
      </w:r>
    </w:p>
    <w:p w:rsidR="003C6BED" w:rsidRPr="00481B72" w:rsidRDefault="003C6BED" w:rsidP="003F75E5">
      <w:pPr>
        <w:pStyle w:val="af2"/>
        <w:numPr>
          <w:ilvl w:val="0"/>
          <w:numId w:val="51"/>
        </w:numPr>
        <w:spacing w:after="160" w:line="360" w:lineRule="auto"/>
        <w:contextualSpacing/>
        <w:rPr>
          <w:rFonts w:ascii="David" w:hAnsi="David"/>
        </w:rPr>
      </w:pPr>
      <w:r w:rsidRPr="00481B72">
        <w:rPr>
          <w:rFonts w:ascii="David" w:hAnsi="David"/>
          <w:rtl/>
        </w:rPr>
        <w:t>המחקר מונחה חשיבה על שימושיות (</w:t>
      </w:r>
      <w:r w:rsidRPr="00481B72">
        <w:rPr>
          <w:rFonts w:ascii="David" w:hAnsi="David"/>
        </w:rPr>
        <w:t>use</w:t>
      </w:r>
      <w:r w:rsidRPr="00481B72">
        <w:rPr>
          <w:rFonts w:ascii="David" w:hAnsi="David"/>
          <w:rtl/>
        </w:rPr>
        <w:t>) ומשתמשים (</w:t>
      </w:r>
      <w:r w:rsidRPr="00481B72">
        <w:rPr>
          <w:rFonts w:ascii="David" w:hAnsi="David"/>
        </w:rPr>
        <w:t>users</w:t>
      </w:r>
      <w:r w:rsidRPr="00481B72">
        <w:rPr>
          <w:rFonts w:ascii="David" w:hAnsi="David"/>
          <w:rtl/>
        </w:rPr>
        <w:t xml:space="preserve">). בדגש על </w:t>
      </w:r>
      <w:r w:rsidRPr="00481B72">
        <w:rPr>
          <w:rFonts w:ascii="David" w:hAnsi="David"/>
          <w:b/>
          <w:bCs/>
          <w:rtl/>
        </w:rPr>
        <w:t>המלצות/שינויים שיש ליישם</w:t>
      </w:r>
      <w:r w:rsidRPr="00481B72">
        <w:rPr>
          <w:rFonts w:ascii="David" w:hAnsi="David"/>
          <w:rtl/>
        </w:rPr>
        <w:t xml:space="preserve"> במערכת החינוך על מנת לאפשר לה להשיג את יעדיה </w:t>
      </w:r>
    </w:p>
    <w:p w:rsidR="003C6BED" w:rsidRPr="00481B72" w:rsidRDefault="003C6BED" w:rsidP="003F75E5">
      <w:pPr>
        <w:pStyle w:val="af2"/>
        <w:numPr>
          <w:ilvl w:val="0"/>
          <w:numId w:val="51"/>
        </w:numPr>
        <w:spacing w:after="160" w:line="360" w:lineRule="auto"/>
        <w:contextualSpacing/>
        <w:rPr>
          <w:rFonts w:ascii="David" w:hAnsi="David"/>
        </w:rPr>
      </w:pPr>
      <w:r w:rsidRPr="00481B72">
        <w:rPr>
          <w:rFonts w:ascii="David" w:hAnsi="David"/>
          <w:rtl/>
        </w:rPr>
        <w:t>מתוכננת ומפורטת ה</w:t>
      </w:r>
      <w:r w:rsidRPr="00481B72">
        <w:rPr>
          <w:rFonts w:ascii="David" w:hAnsi="David"/>
          <w:b/>
          <w:bCs/>
          <w:rtl/>
        </w:rPr>
        <w:t>שותפות</w:t>
      </w:r>
      <w:r w:rsidRPr="00481B72">
        <w:rPr>
          <w:rFonts w:ascii="David" w:hAnsi="David"/>
          <w:rtl/>
        </w:rPr>
        <w:t xml:space="preserve"> (או לפחות חיבורים) בין האקדמיה לשדה כבר </w:t>
      </w:r>
      <w:r w:rsidRPr="00481B72">
        <w:rPr>
          <w:rFonts w:ascii="David" w:hAnsi="David"/>
          <w:b/>
          <w:bCs/>
          <w:rtl/>
        </w:rPr>
        <w:t>בנקודת המוצא</w:t>
      </w:r>
      <w:r w:rsidRPr="00481B72">
        <w:rPr>
          <w:rFonts w:ascii="David" w:hAnsi="David"/>
          <w:rtl/>
        </w:rPr>
        <w:t>.</w:t>
      </w:r>
    </w:p>
    <w:p w:rsidR="003C6BED" w:rsidRPr="00481B72" w:rsidRDefault="003C6BED" w:rsidP="003C6BED">
      <w:pPr>
        <w:spacing w:line="360" w:lineRule="auto"/>
        <w:rPr>
          <w:rFonts w:ascii="David" w:hAnsi="David"/>
          <w:b/>
          <w:bCs/>
          <w:szCs w:val="24"/>
          <w:u w:val="single"/>
          <w:rtl/>
        </w:rPr>
      </w:pPr>
      <w:r w:rsidRPr="00481B72">
        <w:rPr>
          <w:rFonts w:ascii="David" w:hAnsi="David"/>
          <w:b/>
          <w:bCs/>
          <w:szCs w:val="24"/>
          <w:u w:val="single"/>
          <w:rtl/>
        </w:rPr>
        <w:t xml:space="preserve">חלק/קבוצה ג' – מחויבות המחקר </w:t>
      </w:r>
    </w:p>
    <w:p w:rsidR="003C6BED" w:rsidRPr="00481B72" w:rsidRDefault="003C6BED" w:rsidP="003C6BED">
      <w:pPr>
        <w:spacing w:line="360" w:lineRule="auto"/>
        <w:rPr>
          <w:rFonts w:ascii="David" w:hAnsi="David"/>
          <w:szCs w:val="24"/>
          <w:rtl/>
        </w:rPr>
      </w:pPr>
      <w:r w:rsidRPr="00481B72">
        <w:rPr>
          <w:rFonts w:ascii="David" w:hAnsi="David"/>
          <w:b/>
          <w:bCs/>
          <w:i/>
          <w:iCs/>
          <w:szCs w:val="24"/>
          <w:rtl/>
        </w:rPr>
        <w:t>אמת מידע 6</w:t>
      </w:r>
      <w:r w:rsidRPr="00481B72">
        <w:rPr>
          <w:rFonts w:ascii="David" w:hAnsi="David"/>
          <w:b/>
          <w:bCs/>
          <w:szCs w:val="24"/>
          <w:rtl/>
        </w:rPr>
        <w:t>: היבטים אתיים והגינות</w:t>
      </w:r>
      <w:r w:rsidRPr="00481B72">
        <w:rPr>
          <w:rFonts w:ascii="David" w:hAnsi="David"/>
          <w:szCs w:val="24"/>
          <w:rtl/>
        </w:rPr>
        <w:t xml:space="preserve"> </w:t>
      </w:r>
    </w:p>
    <w:p w:rsidR="003C6BED" w:rsidRPr="00481B72" w:rsidRDefault="003C6BED" w:rsidP="003C6BED">
      <w:pPr>
        <w:spacing w:line="360" w:lineRule="auto"/>
        <w:rPr>
          <w:rFonts w:ascii="David" w:hAnsi="David"/>
          <w:szCs w:val="24"/>
        </w:rPr>
      </w:pPr>
      <w:r w:rsidRPr="00481B72">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המידה בה בתכנית המחקר ישנו אפיון מלא של אופני התקשורת עם משתתפי המחקר בשלביו השונים, זאת על מנת לוודא כי הם מיוצגים ומתוארים </w:t>
      </w:r>
      <w:r w:rsidRPr="00481B72">
        <w:rPr>
          <w:rFonts w:ascii="David" w:hAnsi="David"/>
          <w:b/>
          <w:bCs/>
          <w:rtl/>
        </w:rPr>
        <w:t>באופן הוגן</w:t>
      </w:r>
      <w:r w:rsidRPr="00481B72">
        <w:rPr>
          <w:rFonts w:ascii="David" w:hAnsi="David"/>
          <w:rtl/>
        </w:rPr>
        <w:t xml:space="preserve">, לא מופעל עליהם לחץ לא הוגן להשתתף במחקר ומתקיימים תהליכי משוב ושיח עמם אף לאחר תום איסוף המידע.  </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המידה בה בתכנית המחקר יש התייחסות </w:t>
      </w:r>
      <w:r w:rsidRPr="00481B72">
        <w:rPr>
          <w:rFonts w:ascii="David" w:hAnsi="David"/>
          <w:b/>
          <w:bCs/>
          <w:rtl/>
        </w:rPr>
        <w:t>להתאמת כלי המחקר וההליך לאוכלוסיית היעד</w:t>
      </w:r>
      <w:r w:rsidRPr="00481B72">
        <w:rPr>
          <w:rFonts w:ascii="David" w:hAnsi="David"/>
          <w:rtl/>
        </w:rPr>
        <w:t xml:space="preserve">, בפרט במקרים בהם מעורבות במחקר אוכלוסיות מיוחדות כגון: ילדים בגיל הרך ותלמידים בחינוך במיוחד.   </w:t>
      </w:r>
    </w:p>
    <w:p w:rsidR="003C6BED" w:rsidRPr="00481B72" w:rsidRDefault="003C6BED" w:rsidP="003F75E5">
      <w:pPr>
        <w:pStyle w:val="af2"/>
        <w:numPr>
          <w:ilvl w:val="0"/>
          <w:numId w:val="55"/>
        </w:numPr>
        <w:spacing w:after="160" w:line="360" w:lineRule="auto"/>
        <w:contextualSpacing/>
        <w:rPr>
          <w:rFonts w:ascii="David" w:hAnsi="David"/>
          <w:rtl/>
        </w:rPr>
      </w:pPr>
      <w:r w:rsidRPr="00481B72">
        <w:rPr>
          <w:rFonts w:ascii="David" w:hAnsi="David"/>
          <w:rtl/>
        </w:rPr>
        <w:lastRenderedPageBreak/>
        <w:t xml:space="preserve"> המידה בה בתכנית המחקר ישנה התייחסות </w:t>
      </w:r>
      <w:r w:rsidRPr="00481B72">
        <w:rPr>
          <w:rFonts w:ascii="David" w:hAnsi="David"/>
          <w:b/>
          <w:bCs/>
          <w:rtl/>
        </w:rPr>
        <w:t>לדרכי הפנייה אל הורי התלמידים</w:t>
      </w:r>
      <w:r w:rsidRPr="00481B72">
        <w:rPr>
          <w:rFonts w:ascii="David" w:hAnsi="David"/>
          <w:rtl/>
        </w:rPr>
        <w:t xml:space="preserve"> המועמדים להשתתף במחקר (אם ישנם כאלה), לצורך בדיקת עמדתם לגבי הכללת ילדם במחקר.</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המידה בה בתכנית המחקר יש פירוט של הצעדים שינקטו כדי להבטיח את יכולתם של המשתתפים והוריהם (במקרה שהמשתתפים הם תלמידים) </w:t>
      </w:r>
      <w:r w:rsidRPr="00481B72">
        <w:rPr>
          <w:rFonts w:ascii="David" w:hAnsi="David"/>
          <w:b/>
          <w:bCs/>
          <w:rtl/>
        </w:rPr>
        <w:t>להגיב למידע שנאסף</w:t>
      </w:r>
      <w:r w:rsidRPr="00481B72">
        <w:rPr>
          <w:rFonts w:ascii="David" w:hAnsi="David"/>
          <w:rtl/>
        </w:rPr>
        <w:t xml:space="preserve"> ולאופנים שבהם הוא יתפרש ויוצג.</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המידה בה בתכנית המחקר יש פירוט כיצד </w:t>
      </w:r>
      <w:r w:rsidRPr="00481B72">
        <w:rPr>
          <w:rFonts w:ascii="David" w:hAnsi="David"/>
          <w:b/>
          <w:bCs/>
          <w:rtl/>
        </w:rPr>
        <w:t>יישמר ויאובטח המידע</w:t>
      </w:r>
      <w:r w:rsidRPr="00481B72">
        <w:rPr>
          <w:rFonts w:ascii="David" w:hAnsi="David"/>
          <w:rtl/>
        </w:rPr>
        <w:t xml:space="preserve"> שייאסף, למי תהיה גישה אליו וכיצד תישמר פרטיותם של הנבדקים במקרה שהמידע ייאסף על אודותיהם באופן מזוהה או בר זיהוי.</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המידה בה מפורט בתכנית המחקר כיצד יובטח </w:t>
      </w:r>
      <w:r w:rsidRPr="00481B72">
        <w:rPr>
          <w:rFonts w:ascii="David" w:hAnsi="David"/>
          <w:b/>
          <w:bCs/>
          <w:rtl/>
        </w:rPr>
        <w:t>שלא ישתתפו בו תלמידים שהם או הוריהם לא הסכימו להכללתם</w:t>
      </w:r>
      <w:r w:rsidRPr="00481B72">
        <w:rPr>
          <w:rFonts w:ascii="David" w:hAnsi="David"/>
          <w:rtl/>
        </w:rPr>
        <w:t xml:space="preserve">, מבלי לפגוע בדרך כלשהי בפעילותו השגרתית של התלמיד בכיתה הנבדקת. </w:t>
      </w:r>
    </w:p>
    <w:p w:rsidR="003C6BED" w:rsidRPr="00481B72" w:rsidRDefault="003C6BED" w:rsidP="003F75E5">
      <w:pPr>
        <w:pStyle w:val="af2"/>
        <w:numPr>
          <w:ilvl w:val="0"/>
          <w:numId w:val="55"/>
        </w:numPr>
        <w:spacing w:after="160" w:line="360" w:lineRule="auto"/>
        <w:contextualSpacing/>
        <w:rPr>
          <w:rFonts w:ascii="David" w:hAnsi="David"/>
        </w:rPr>
      </w:pPr>
      <w:r w:rsidRPr="00481B72">
        <w:rPr>
          <w:rFonts w:ascii="David" w:hAnsi="David"/>
          <w:rtl/>
        </w:rPr>
        <w:t xml:space="preserve">יש על עורך/י המחקר להתחייב לכך,  שהצגת הנתונים ופרסומם לא תאפשר את </w:t>
      </w:r>
      <w:r w:rsidRPr="00481B72">
        <w:rPr>
          <w:rFonts w:ascii="David" w:hAnsi="David"/>
          <w:b/>
          <w:bCs/>
          <w:rtl/>
        </w:rPr>
        <w:t>זיהוי המשיבים</w:t>
      </w:r>
      <w:r w:rsidRPr="00481B72">
        <w:rPr>
          <w:rFonts w:ascii="David" w:hAnsi="David"/>
          <w:rtl/>
        </w:rPr>
        <w:t xml:space="preserve"> או כל אדם אחר באופן ישיר או עקיף וכן להימנע מלהציג פרטים המזהים את המוסד החינוכי בו/באמצעותו נאסף המידע </w:t>
      </w:r>
    </w:p>
    <w:p w:rsidR="003C6BED" w:rsidRPr="00481B72" w:rsidRDefault="003C6BED" w:rsidP="003C6BED">
      <w:pPr>
        <w:spacing w:line="360" w:lineRule="auto"/>
        <w:rPr>
          <w:rFonts w:ascii="David" w:hAnsi="David"/>
          <w:b/>
          <w:bCs/>
          <w:szCs w:val="24"/>
        </w:rPr>
      </w:pPr>
      <w:r w:rsidRPr="00481B72">
        <w:rPr>
          <w:rFonts w:ascii="David" w:hAnsi="David"/>
          <w:b/>
          <w:bCs/>
          <w:szCs w:val="24"/>
          <w:rtl/>
        </w:rPr>
        <w:t xml:space="preserve">אמת מידה 7: אחריותיות  </w:t>
      </w:r>
    </w:p>
    <w:p w:rsidR="003C6BED" w:rsidRPr="00481B72" w:rsidRDefault="003C6BED" w:rsidP="003C6BED">
      <w:pPr>
        <w:spacing w:line="360" w:lineRule="auto"/>
        <w:rPr>
          <w:rFonts w:ascii="David" w:hAnsi="David"/>
          <w:szCs w:val="24"/>
        </w:rPr>
      </w:pPr>
      <w:r w:rsidRPr="00481B72">
        <w:rPr>
          <w:rFonts w:ascii="David" w:hAnsi="David"/>
          <w:szCs w:val="24"/>
          <w:rtl/>
        </w:rPr>
        <w:t>אמת מידה זו מתייחסת לאופן שבו החוקרים לוקחים בחשבון ומגלים אחריותיות (</w:t>
      </w:r>
      <w:r w:rsidRPr="00481B72">
        <w:rPr>
          <w:rFonts w:ascii="David" w:hAnsi="David"/>
          <w:szCs w:val="24"/>
        </w:rPr>
        <w:t>accounts for</w:t>
      </w:r>
      <w:r w:rsidRPr="00481B72">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rsidR="003C6BED" w:rsidRPr="00481B72" w:rsidRDefault="003C6BED" w:rsidP="003F75E5">
      <w:pPr>
        <w:pStyle w:val="af2"/>
        <w:numPr>
          <w:ilvl w:val="0"/>
          <w:numId w:val="56"/>
        </w:numPr>
        <w:spacing w:after="160" w:line="360" w:lineRule="auto"/>
        <w:contextualSpacing/>
        <w:rPr>
          <w:rFonts w:ascii="David" w:hAnsi="David"/>
          <w:rtl/>
        </w:rPr>
      </w:pPr>
      <w:r w:rsidRPr="00481B72">
        <w:rPr>
          <w:rFonts w:ascii="David" w:hAnsi="David"/>
          <w:rtl/>
        </w:rPr>
        <w:t xml:space="preserve">המידה בה קיימת בהצעת המחקר התייחסות </w:t>
      </w:r>
      <w:r w:rsidRPr="00481B72">
        <w:rPr>
          <w:rFonts w:ascii="David" w:hAnsi="David"/>
          <w:b/>
          <w:bCs/>
          <w:rtl/>
        </w:rPr>
        <w:t>לידע, לניסיון ולמומחיות האקדמית של צוות המחקר</w:t>
      </w:r>
      <w:r w:rsidRPr="00481B72">
        <w:rPr>
          <w:rFonts w:ascii="David" w:hAnsi="David"/>
          <w:rtl/>
        </w:rPr>
        <w:t xml:space="preserve"> ביחס למחקר המוצע וביחס ליידוע מדיניות.</w:t>
      </w:r>
    </w:p>
    <w:p w:rsidR="003C6BED" w:rsidRPr="00481B72" w:rsidRDefault="003C6BED" w:rsidP="003F75E5">
      <w:pPr>
        <w:pStyle w:val="af2"/>
        <w:numPr>
          <w:ilvl w:val="0"/>
          <w:numId w:val="56"/>
        </w:numPr>
        <w:spacing w:after="160" w:line="360" w:lineRule="auto"/>
        <w:contextualSpacing/>
        <w:rPr>
          <w:rFonts w:ascii="David" w:hAnsi="David"/>
        </w:rPr>
      </w:pPr>
      <w:r w:rsidRPr="00481B72">
        <w:rPr>
          <w:rFonts w:ascii="David" w:hAnsi="David"/>
          <w:rtl/>
        </w:rPr>
        <w:t xml:space="preserve">המידה בה הצעת המחקר כוללת התייחסות </w:t>
      </w:r>
      <w:r w:rsidRPr="00481B72">
        <w:rPr>
          <w:rFonts w:ascii="David" w:hAnsi="David"/>
          <w:b/>
          <w:bCs/>
          <w:rtl/>
        </w:rPr>
        <w:t>למגבלות המחקר</w:t>
      </w:r>
      <w:r w:rsidRPr="00481B72">
        <w:rPr>
          <w:rFonts w:ascii="David" w:hAnsi="David"/>
          <w:rtl/>
        </w:rPr>
        <w:t xml:space="preserve"> ומוצג דיון המברר את הבחירה במחקר ביחס למגבלות אלו.</w:t>
      </w:r>
    </w:p>
    <w:p w:rsidR="00714049" w:rsidRPr="00481B72" w:rsidRDefault="00714049" w:rsidP="003C6BED">
      <w:pPr>
        <w:pBdr>
          <w:top w:val="nil"/>
          <w:left w:val="nil"/>
          <w:bottom w:val="nil"/>
          <w:right w:val="nil"/>
          <w:between w:val="nil"/>
        </w:pBdr>
        <w:spacing w:after="160" w:line="360" w:lineRule="auto"/>
        <w:ind w:left="720"/>
        <w:rPr>
          <w:rFonts w:ascii="David" w:eastAsia="David" w:hAnsi="David"/>
          <w:szCs w:val="24"/>
        </w:rPr>
      </w:pPr>
    </w:p>
    <w:p w:rsidR="00714049" w:rsidRPr="00481B72" w:rsidRDefault="00714049">
      <w:pPr>
        <w:rPr>
          <w:rFonts w:ascii="David" w:eastAsia="Calibri" w:hAnsi="David"/>
        </w:rPr>
      </w:pPr>
    </w:p>
    <w:p w:rsidR="00714049" w:rsidRPr="00481B72" w:rsidRDefault="00714049">
      <w:pPr>
        <w:rPr>
          <w:rFonts w:ascii="David" w:eastAsia="Calibri" w:hAnsi="David"/>
        </w:rPr>
      </w:pPr>
    </w:p>
    <w:p w:rsidR="00714049" w:rsidRPr="00481B72" w:rsidRDefault="00DC423C">
      <w:pPr>
        <w:rPr>
          <w:rFonts w:ascii="David" w:eastAsia="David" w:hAnsi="David"/>
        </w:rPr>
      </w:pPr>
      <w:r w:rsidRPr="00481B72">
        <w:rPr>
          <w:rFonts w:ascii="David" w:hAnsi="David"/>
        </w:rPr>
        <w:br w:type="page"/>
      </w:r>
    </w:p>
    <w:p w:rsidR="00714049" w:rsidRPr="00481B72" w:rsidRDefault="00714049">
      <w:pPr>
        <w:tabs>
          <w:tab w:val="left" w:pos="992"/>
        </w:tabs>
        <w:spacing w:line="360" w:lineRule="auto"/>
        <w:jc w:val="both"/>
        <w:rPr>
          <w:rFonts w:ascii="David" w:eastAsia="David" w:hAnsi="David"/>
        </w:rPr>
      </w:pPr>
    </w:p>
    <w:p w:rsidR="00B51BBE" w:rsidRPr="00481B72" w:rsidRDefault="00B51BBE" w:rsidP="00B51BBE">
      <w:pPr>
        <w:spacing w:line="276" w:lineRule="auto"/>
        <w:jc w:val="right"/>
        <w:rPr>
          <w:rFonts w:ascii="David" w:hAnsi="David"/>
          <w:szCs w:val="24"/>
          <w:rtl/>
          <w:lang w:eastAsia="en-US"/>
        </w:rPr>
      </w:pPr>
      <w:r w:rsidRPr="00481B72">
        <w:rPr>
          <w:rFonts w:ascii="David" w:hAnsi="David"/>
          <w:szCs w:val="24"/>
          <w:rtl/>
          <w:lang w:eastAsia="en-US"/>
        </w:rPr>
        <w:t>נספח מספר 7</w:t>
      </w:r>
    </w:p>
    <w:p w:rsidR="00B51BBE" w:rsidRPr="00481B72" w:rsidRDefault="00B51BBE" w:rsidP="00B51BBE">
      <w:pPr>
        <w:spacing w:line="360" w:lineRule="auto"/>
        <w:jc w:val="center"/>
        <w:rPr>
          <w:rFonts w:ascii="David" w:hAnsi="David"/>
          <w:bCs/>
          <w:szCs w:val="24"/>
          <w:rtl/>
        </w:rPr>
      </w:pPr>
    </w:p>
    <w:p w:rsidR="00B51BBE" w:rsidRPr="00481B72" w:rsidRDefault="00B51BBE" w:rsidP="00B51BBE">
      <w:pPr>
        <w:jc w:val="center"/>
        <w:rPr>
          <w:rFonts w:ascii="David" w:hAnsi="David"/>
          <w:b/>
          <w:bCs/>
          <w:sz w:val="28"/>
          <w:u w:val="single"/>
        </w:rPr>
      </w:pPr>
      <w:r w:rsidRPr="00481B72">
        <w:rPr>
          <w:rFonts w:ascii="David" w:hAnsi="David"/>
          <w:b/>
          <w:bCs/>
          <w:sz w:val="28"/>
          <w:u w:val="single"/>
          <w:rtl/>
        </w:rPr>
        <w:t xml:space="preserve">הנחיות לחוקרים להגשת דו"חות ביניים ודו"חות מסכמים </w:t>
      </w:r>
    </w:p>
    <w:p w:rsidR="00B51BBE" w:rsidRPr="00481B72" w:rsidRDefault="00B51BBE" w:rsidP="00B51BBE">
      <w:pPr>
        <w:jc w:val="center"/>
        <w:rPr>
          <w:rFonts w:ascii="David" w:hAnsi="David"/>
          <w:b/>
          <w:bCs/>
          <w:sz w:val="28"/>
          <w:u w:val="single"/>
          <w:rtl/>
        </w:rPr>
      </w:pPr>
      <w:r w:rsidRPr="00481B72">
        <w:rPr>
          <w:rFonts w:ascii="David" w:hAnsi="David"/>
          <w:b/>
          <w:bCs/>
          <w:sz w:val="28"/>
          <w:u w:val="single"/>
          <w:rtl/>
        </w:rPr>
        <w:t xml:space="preserve">ללשכת המדען הראשי במשרד החינוך  </w:t>
      </w:r>
    </w:p>
    <w:p w:rsidR="00B51BBE" w:rsidRPr="00481B72" w:rsidRDefault="00B51BBE" w:rsidP="00B51BBE">
      <w:pPr>
        <w:jc w:val="center"/>
        <w:rPr>
          <w:rFonts w:ascii="David" w:hAnsi="David"/>
          <w:b/>
          <w:bCs/>
          <w:szCs w:val="24"/>
          <w:u w:val="single"/>
          <w:rtl/>
        </w:rPr>
      </w:pPr>
    </w:p>
    <w:p w:rsidR="00B51BBE" w:rsidRPr="00481B72" w:rsidRDefault="00B51BBE" w:rsidP="00B51BBE">
      <w:pPr>
        <w:jc w:val="center"/>
        <w:rPr>
          <w:rFonts w:ascii="David" w:hAnsi="David"/>
          <w:b/>
          <w:bCs/>
          <w:szCs w:val="24"/>
          <w:u w:val="single"/>
          <w:rtl/>
        </w:rPr>
      </w:pPr>
    </w:p>
    <w:p w:rsidR="00B51BBE" w:rsidRPr="00481B72" w:rsidRDefault="00B51BBE" w:rsidP="00B51BBE">
      <w:pPr>
        <w:rPr>
          <w:rFonts w:ascii="David" w:hAnsi="David"/>
          <w:b/>
          <w:bCs/>
          <w:szCs w:val="24"/>
          <w:rtl/>
        </w:rPr>
      </w:pPr>
      <w:r w:rsidRPr="00481B72">
        <w:rPr>
          <w:rFonts w:ascii="David" w:hAnsi="David"/>
          <w:b/>
          <w:bCs/>
          <w:szCs w:val="24"/>
          <w:rtl/>
        </w:rPr>
        <w:t xml:space="preserve">חוקר/ת יקר/ה, </w:t>
      </w:r>
    </w:p>
    <w:p w:rsidR="00B51BBE" w:rsidRPr="00481B72" w:rsidRDefault="00B51BBE" w:rsidP="00B51BBE">
      <w:pPr>
        <w:jc w:val="both"/>
        <w:rPr>
          <w:rFonts w:ascii="David" w:hAnsi="David"/>
          <w:szCs w:val="24"/>
          <w:rtl/>
        </w:rPr>
      </w:pPr>
    </w:p>
    <w:p w:rsidR="00B51BBE" w:rsidRPr="00481B72" w:rsidRDefault="00B51BBE" w:rsidP="00B51BBE">
      <w:pPr>
        <w:spacing w:line="360" w:lineRule="auto"/>
        <w:jc w:val="both"/>
        <w:rPr>
          <w:rFonts w:ascii="David" w:hAnsi="David"/>
          <w:szCs w:val="24"/>
          <w:rtl/>
        </w:rPr>
      </w:pPr>
      <w:r w:rsidRPr="00481B72">
        <w:rPr>
          <w:rFonts w:ascii="David" w:hAnsi="David"/>
          <w:szCs w:val="24"/>
          <w:rtl/>
        </w:rPr>
        <w:t xml:space="preserve">דו"חות המחקר המוגשים למשרד החינוך נועדו לאפשר את הדיאלוג בינינו לאורך תהליך העבודה על המחקר. על מנת לסייע בהבניית הדו"חות מוגשות להלן הנחיות כלליות וקווים מנחים. </w:t>
      </w:r>
    </w:p>
    <w:p w:rsidR="00B51BBE" w:rsidRPr="00481B72" w:rsidRDefault="00B51BBE" w:rsidP="00B51BBE">
      <w:pPr>
        <w:spacing w:line="360" w:lineRule="auto"/>
        <w:jc w:val="both"/>
        <w:rPr>
          <w:rFonts w:ascii="David" w:hAnsi="David"/>
          <w:szCs w:val="24"/>
          <w:rtl/>
        </w:rPr>
      </w:pPr>
      <w:r w:rsidRPr="00481B72">
        <w:rPr>
          <w:rFonts w:ascii="David" w:hAnsi="David"/>
          <w:szCs w:val="24"/>
          <w:rtl/>
        </w:rPr>
        <w:t xml:space="preserve">במידה ועולות שאלות, אנו לרשותכם ונשמח לסייע בכל עניין. </w:t>
      </w:r>
    </w:p>
    <w:p w:rsidR="00B51BBE" w:rsidRPr="00481B72" w:rsidRDefault="00B51BBE" w:rsidP="00B51BBE">
      <w:pPr>
        <w:spacing w:line="360" w:lineRule="auto"/>
        <w:jc w:val="both"/>
        <w:rPr>
          <w:rFonts w:ascii="David" w:hAnsi="David"/>
          <w:szCs w:val="24"/>
          <w:rtl/>
        </w:rPr>
      </w:pPr>
    </w:p>
    <w:p w:rsidR="00B51BBE" w:rsidRPr="00481B72" w:rsidRDefault="00B51BBE" w:rsidP="00B51BBE">
      <w:pPr>
        <w:spacing w:line="360" w:lineRule="auto"/>
        <w:jc w:val="both"/>
        <w:rPr>
          <w:rFonts w:ascii="David" w:hAnsi="David"/>
          <w:b/>
          <w:bCs/>
          <w:szCs w:val="24"/>
          <w:rtl/>
        </w:rPr>
      </w:pPr>
      <w:r w:rsidRPr="00481B72">
        <w:rPr>
          <w:rFonts w:ascii="David" w:hAnsi="David"/>
          <w:b/>
          <w:bCs/>
          <w:szCs w:val="24"/>
          <w:rtl/>
        </w:rPr>
        <w:t>הנחיות כלליות:</w:t>
      </w:r>
    </w:p>
    <w:p w:rsidR="00B51BBE" w:rsidRPr="00481B72" w:rsidRDefault="00B51BBE" w:rsidP="00B51BBE">
      <w:pPr>
        <w:rPr>
          <w:rFonts w:ascii="David" w:hAnsi="David"/>
          <w:b/>
          <w:bCs/>
          <w:szCs w:val="24"/>
          <w:u w:val="single"/>
          <w:rtl/>
        </w:rPr>
      </w:pPr>
    </w:p>
    <w:p w:rsidR="00B51BBE" w:rsidRPr="00481B72" w:rsidRDefault="00B51BBE" w:rsidP="003F75E5">
      <w:pPr>
        <w:numPr>
          <w:ilvl w:val="0"/>
          <w:numId w:val="43"/>
        </w:numPr>
        <w:spacing w:line="360" w:lineRule="auto"/>
        <w:jc w:val="both"/>
        <w:rPr>
          <w:rFonts w:ascii="David" w:hAnsi="David"/>
          <w:szCs w:val="24"/>
          <w:rtl/>
        </w:rPr>
      </w:pPr>
      <w:r w:rsidRPr="00481B72">
        <w:rPr>
          <w:rFonts w:ascii="David" w:hAnsi="David"/>
          <w:b/>
          <w:bCs/>
          <w:szCs w:val="24"/>
          <w:u w:val="single"/>
          <w:rtl/>
        </w:rPr>
        <w:t>כל</w:t>
      </w:r>
      <w:r w:rsidRPr="00481B72">
        <w:rPr>
          <w:rFonts w:ascii="David" w:hAnsi="David"/>
          <w:szCs w:val="24"/>
          <w:rtl/>
        </w:rPr>
        <w:t xml:space="preserve"> חריגה מתכנית המחקר עליה הוצהר במעמד חתימת החוזה דורשת אישור לשכת המדען הראשי (למשל שינוי בשיטת הדגימה, בגודל המדגם, אוכלוסיית הדגימה, כלי המחקר). במידה ונעשה שינוי כזה יש לציין זאת גם במפורש בדו"ח. </w:t>
      </w:r>
    </w:p>
    <w:p w:rsidR="00B51BBE" w:rsidRPr="00481B72" w:rsidRDefault="00B51BBE" w:rsidP="003F75E5">
      <w:pPr>
        <w:numPr>
          <w:ilvl w:val="0"/>
          <w:numId w:val="43"/>
        </w:numPr>
        <w:spacing w:line="360" w:lineRule="auto"/>
        <w:jc w:val="both"/>
        <w:rPr>
          <w:rFonts w:ascii="David" w:hAnsi="David"/>
          <w:szCs w:val="24"/>
        </w:rPr>
      </w:pPr>
      <w:r w:rsidRPr="00481B72">
        <w:rPr>
          <w:rFonts w:ascii="David" w:hAnsi="David"/>
          <w:szCs w:val="24"/>
          <w:rtl/>
        </w:rPr>
        <w:t xml:space="preserve">בכל מקום בו מבוצעת בדיקת השערות מסוג ניתוח שונות או מבחן </w:t>
      </w:r>
      <w:r w:rsidRPr="00481B72">
        <w:rPr>
          <w:rFonts w:ascii="David" w:hAnsi="David"/>
          <w:szCs w:val="24"/>
        </w:rPr>
        <w:t>t</w:t>
      </w:r>
      <w:r w:rsidRPr="00481B72">
        <w:rPr>
          <w:rFonts w:ascii="David" w:hAnsi="David"/>
          <w:szCs w:val="24"/>
          <w:rtl/>
        </w:rPr>
        <w:t xml:space="preserve"> יש לדווח על  ממוצעים וסטיות תקן בכל קבוצה, שכן דיווח על ערכי </w:t>
      </w:r>
      <w:r w:rsidRPr="00481B72">
        <w:rPr>
          <w:rFonts w:ascii="David" w:hAnsi="David"/>
          <w:szCs w:val="24"/>
        </w:rPr>
        <w:t xml:space="preserve">F </w:t>
      </w:r>
      <w:r w:rsidRPr="00481B72">
        <w:rPr>
          <w:rFonts w:ascii="David" w:hAnsi="David"/>
          <w:szCs w:val="24"/>
          <w:rtl/>
        </w:rPr>
        <w:t xml:space="preserve"> או </w:t>
      </w:r>
      <w:r w:rsidRPr="00481B72">
        <w:rPr>
          <w:rFonts w:ascii="David" w:hAnsi="David"/>
          <w:szCs w:val="24"/>
        </w:rPr>
        <w:t>t</w:t>
      </w:r>
      <w:r w:rsidRPr="00481B72">
        <w:rPr>
          <w:rFonts w:ascii="David" w:hAnsi="David"/>
          <w:szCs w:val="24"/>
          <w:rtl/>
        </w:rPr>
        <w:t xml:space="preserve"> אינו מספק לקורא מידע על כיוון האפקט (יכול להיות אפקט מובהק בכיוון ההפוך).</w:t>
      </w:r>
    </w:p>
    <w:p w:rsidR="00B51BBE" w:rsidRPr="00481B72" w:rsidRDefault="00B51BBE" w:rsidP="003F75E5">
      <w:pPr>
        <w:numPr>
          <w:ilvl w:val="0"/>
          <w:numId w:val="43"/>
        </w:numPr>
        <w:spacing w:line="360" w:lineRule="auto"/>
        <w:jc w:val="both"/>
        <w:rPr>
          <w:rFonts w:ascii="David" w:hAnsi="David"/>
          <w:szCs w:val="24"/>
        </w:rPr>
      </w:pPr>
      <w:r w:rsidRPr="00481B72">
        <w:rPr>
          <w:rFonts w:ascii="David" w:hAnsi="David"/>
          <w:szCs w:val="24"/>
          <w:rtl/>
        </w:rPr>
        <w:t>יש להקפיד על שפה המבחינה בין מתאם לסיבתיות והימנעות מייחוס סיבתיות כאשר לא ניתן לכלול הסברים חלופיים.</w:t>
      </w:r>
    </w:p>
    <w:p w:rsidR="00B51BBE" w:rsidRPr="00481B72" w:rsidRDefault="00B51BBE" w:rsidP="003F75E5">
      <w:pPr>
        <w:numPr>
          <w:ilvl w:val="0"/>
          <w:numId w:val="43"/>
        </w:numPr>
        <w:spacing w:line="360" w:lineRule="auto"/>
        <w:jc w:val="both"/>
        <w:rPr>
          <w:rFonts w:ascii="David" w:hAnsi="David"/>
          <w:szCs w:val="24"/>
        </w:rPr>
      </w:pPr>
      <w:r w:rsidRPr="00481B72">
        <w:rPr>
          <w:rFonts w:ascii="David" w:hAnsi="David"/>
          <w:szCs w:val="24"/>
          <w:rtl/>
        </w:rPr>
        <w:t xml:space="preserve">יש להקפיד על אנליזה המבקרת השפעה של משתנים מתערבים (לדוגמא בעזרת </w:t>
      </w:r>
      <w:r w:rsidRPr="00481B72">
        <w:rPr>
          <w:rFonts w:ascii="David" w:hAnsi="David"/>
          <w:szCs w:val="24"/>
        </w:rPr>
        <w:t>ANCOVA</w:t>
      </w:r>
      <w:r w:rsidRPr="00481B72">
        <w:rPr>
          <w:rFonts w:ascii="David" w:hAnsi="David"/>
          <w:szCs w:val="24"/>
          <w:rtl/>
        </w:rPr>
        <w:t xml:space="preserve">). </w:t>
      </w:r>
    </w:p>
    <w:p w:rsidR="00B51BBE" w:rsidRPr="00481B72" w:rsidRDefault="00B51BBE" w:rsidP="003F75E5">
      <w:pPr>
        <w:numPr>
          <w:ilvl w:val="0"/>
          <w:numId w:val="43"/>
        </w:numPr>
        <w:spacing w:line="360" w:lineRule="auto"/>
        <w:jc w:val="both"/>
        <w:rPr>
          <w:rFonts w:ascii="David" w:hAnsi="David"/>
          <w:szCs w:val="24"/>
        </w:rPr>
      </w:pPr>
      <w:r w:rsidRPr="00481B72">
        <w:rPr>
          <w:rFonts w:ascii="David" w:hAnsi="David"/>
          <w:szCs w:val="24"/>
          <w:rtl/>
        </w:rPr>
        <w:t>במקרים ובהם ניתן להציג את הממצאים בגרפים ובטבלאות יש להעדיף שיטה זו על פני מלל רב.</w:t>
      </w:r>
    </w:p>
    <w:p w:rsidR="00B51BBE" w:rsidRPr="00481B72" w:rsidRDefault="00B51BBE" w:rsidP="003F75E5">
      <w:pPr>
        <w:numPr>
          <w:ilvl w:val="0"/>
          <w:numId w:val="43"/>
        </w:numPr>
        <w:spacing w:line="360" w:lineRule="auto"/>
        <w:jc w:val="both"/>
        <w:rPr>
          <w:rFonts w:ascii="David" w:hAnsi="David"/>
          <w:szCs w:val="24"/>
        </w:rPr>
      </w:pPr>
      <w:r w:rsidRPr="00481B72">
        <w:rPr>
          <w:rFonts w:ascii="David" w:hAnsi="David"/>
          <w:szCs w:val="24"/>
          <w:rtl/>
        </w:rPr>
        <w:t>יש להציג את תוצאות גודל האפקט (</w:t>
      </w:r>
      <w:r w:rsidRPr="00481B72">
        <w:rPr>
          <w:rFonts w:ascii="David" w:hAnsi="David"/>
          <w:szCs w:val="24"/>
        </w:rPr>
        <w:t>Cohen's d</w:t>
      </w:r>
      <w:r w:rsidRPr="00481B72">
        <w:rPr>
          <w:rFonts w:ascii="David" w:hAnsi="David"/>
          <w:szCs w:val="24"/>
          <w:rtl/>
        </w:rPr>
        <w:t xml:space="preserve"> לדוגמה) בכל מבחן סטטיסטי.</w:t>
      </w:r>
    </w:p>
    <w:p w:rsidR="00B51BBE" w:rsidRPr="00481B72" w:rsidRDefault="00B51BBE" w:rsidP="00B51BBE">
      <w:pPr>
        <w:spacing w:line="360" w:lineRule="auto"/>
        <w:ind w:left="720"/>
        <w:jc w:val="both"/>
        <w:rPr>
          <w:rFonts w:ascii="David" w:hAnsi="David"/>
          <w:szCs w:val="24"/>
        </w:rPr>
      </w:pPr>
    </w:p>
    <w:p w:rsidR="00B51BBE" w:rsidRPr="00481B72" w:rsidRDefault="00B51BBE" w:rsidP="00B51BBE">
      <w:pPr>
        <w:spacing w:line="360" w:lineRule="auto"/>
        <w:jc w:val="both"/>
        <w:rPr>
          <w:rFonts w:ascii="David" w:hAnsi="David"/>
          <w:szCs w:val="24"/>
        </w:rPr>
      </w:pPr>
      <w:r w:rsidRPr="00481B72">
        <w:rPr>
          <w:rFonts w:ascii="David" w:hAnsi="David"/>
          <w:b/>
          <w:bCs/>
          <w:szCs w:val="24"/>
          <w:rtl/>
        </w:rPr>
        <w:t>הנחיות להגשת דו"חות ביניים:</w:t>
      </w:r>
    </w:p>
    <w:p w:rsidR="00B51BBE" w:rsidRPr="00481B72" w:rsidRDefault="00B51BBE" w:rsidP="003F75E5">
      <w:pPr>
        <w:numPr>
          <w:ilvl w:val="0"/>
          <w:numId w:val="44"/>
        </w:numPr>
        <w:spacing w:line="360" w:lineRule="auto"/>
        <w:jc w:val="both"/>
        <w:rPr>
          <w:rFonts w:ascii="David" w:hAnsi="David"/>
          <w:szCs w:val="24"/>
        </w:rPr>
      </w:pPr>
      <w:r w:rsidRPr="00481B72">
        <w:rPr>
          <w:rFonts w:ascii="David" w:hAnsi="David"/>
          <w:szCs w:val="24"/>
          <w:rtl/>
        </w:rPr>
        <w:t xml:space="preserve">בהגשת דו"חות ביניים יש לפרט בהרחבה תהליך בניית הכלים וכן של הממצאים גם אם מדובר בממצאים ראשוניים. </w:t>
      </w:r>
    </w:p>
    <w:p w:rsidR="00B51BBE" w:rsidRPr="00481B72" w:rsidRDefault="00B51BBE" w:rsidP="00B51BBE">
      <w:pPr>
        <w:spacing w:line="360" w:lineRule="auto"/>
        <w:jc w:val="both"/>
        <w:rPr>
          <w:rFonts w:ascii="David" w:hAnsi="David"/>
          <w:b/>
          <w:bCs/>
          <w:szCs w:val="24"/>
          <w:rtl/>
        </w:rPr>
      </w:pPr>
    </w:p>
    <w:p w:rsidR="00B51BBE" w:rsidRPr="00481B72" w:rsidRDefault="00B51BBE" w:rsidP="00B51BBE">
      <w:pPr>
        <w:spacing w:line="360" w:lineRule="auto"/>
        <w:jc w:val="both"/>
        <w:rPr>
          <w:rFonts w:ascii="David" w:hAnsi="David"/>
          <w:b/>
          <w:bCs/>
          <w:szCs w:val="24"/>
          <w:rtl/>
        </w:rPr>
      </w:pPr>
      <w:r w:rsidRPr="00481B72">
        <w:rPr>
          <w:rFonts w:ascii="David" w:hAnsi="David"/>
          <w:b/>
          <w:bCs/>
          <w:szCs w:val="24"/>
          <w:rtl/>
        </w:rPr>
        <w:t>הנחיות להגשת דו"חות סופיים:</w:t>
      </w:r>
    </w:p>
    <w:p w:rsidR="00B51BBE" w:rsidRPr="00481B72" w:rsidRDefault="00B51BBE" w:rsidP="003F75E5">
      <w:pPr>
        <w:numPr>
          <w:ilvl w:val="0"/>
          <w:numId w:val="45"/>
        </w:numPr>
        <w:spacing w:line="360" w:lineRule="auto"/>
        <w:jc w:val="both"/>
        <w:rPr>
          <w:rFonts w:ascii="David" w:hAnsi="David"/>
          <w:szCs w:val="24"/>
          <w:rtl/>
        </w:rPr>
      </w:pPr>
      <w:r w:rsidRPr="00481B72">
        <w:rPr>
          <w:rFonts w:ascii="David" w:hAnsi="David"/>
          <w:szCs w:val="24"/>
          <w:rtl/>
        </w:rPr>
        <w:t>על הדו"ח לכלול תקציר (עד 300 מילים) ובו סיכום קצר של מטרות המחקר, הממצאים וההמלצות וכן הגדרה אופרציונאלית של המשתנים העיקריים.</w:t>
      </w:r>
    </w:p>
    <w:p w:rsidR="00B51BBE" w:rsidRPr="00481B72" w:rsidRDefault="00B51BBE" w:rsidP="003F75E5">
      <w:pPr>
        <w:numPr>
          <w:ilvl w:val="0"/>
          <w:numId w:val="45"/>
        </w:numPr>
        <w:spacing w:line="360" w:lineRule="auto"/>
        <w:jc w:val="both"/>
        <w:rPr>
          <w:rFonts w:ascii="David" w:hAnsi="David"/>
          <w:szCs w:val="24"/>
        </w:rPr>
      </w:pPr>
      <w:r w:rsidRPr="00481B72">
        <w:rPr>
          <w:rFonts w:ascii="David" w:hAnsi="David"/>
          <w:szCs w:val="24"/>
          <w:rtl/>
        </w:rPr>
        <w:t xml:space="preserve">במידה וכלי המחקר מתבסס על כלי סטנדרטי יש לצרף את הכלי המקורי לדו"ח. </w:t>
      </w:r>
    </w:p>
    <w:p w:rsidR="00B51BBE" w:rsidRPr="00481B72" w:rsidRDefault="00B51BBE" w:rsidP="003F75E5">
      <w:pPr>
        <w:numPr>
          <w:ilvl w:val="0"/>
          <w:numId w:val="45"/>
        </w:numPr>
        <w:spacing w:line="360" w:lineRule="auto"/>
        <w:jc w:val="both"/>
        <w:rPr>
          <w:rFonts w:ascii="David" w:hAnsi="David"/>
          <w:szCs w:val="24"/>
          <w:rtl/>
        </w:rPr>
      </w:pPr>
      <w:r w:rsidRPr="00481B72">
        <w:rPr>
          <w:rFonts w:ascii="David" w:hAnsi="David"/>
          <w:szCs w:val="24"/>
          <w:rtl/>
        </w:rPr>
        <w:t>פרקי הדוח צריך לכלול:</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תקציר בעברית</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תקציר באנגלית</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מבוא.</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רקע תיאורטי</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שיטה</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lastRenderedPageBreak/>
        <w:t>ממתאים</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דיון</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סיכום ומסקנות</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מקורות</w:t>
      </w:r>
    </w:p>
    <w:p w:rsidR="00B51BBE" w:rsidRPr="00481B72" w:rsidRDefault="00B51BBE" w:rsidP="003F75E5">
      <w:pPr>
        <w:pStyle w:val="af5"/>
        <w:numPr>
          <w:ilvl w:val="0"/>
          <w:numId w:val="46"/>
        </w:numPr>
        <w:rPr>
          <w:rFonts w:ascii="David" w:hAnsi="David"/>
          <w:sz w:val="24"/>
          <w:szCs w:val="24"/>
        </w:rPr>
      </w:pPr>
      <w:r w:rsidRPr="00481B72">
        <w:rPr>
          <w:rFonts w:ascii="David" w:hAnsi="David"/>
          <w:sz w:val="24"/>
          <w:szCs w:val="24"/>
          <w:rtl/>
        </w:rPr>
        <w:t>נספחים</w:t>
      </w:r>
    </w:p>
    <w:p w:rsidR="00186146" w:rsidRPr="00481B72" w:rsidRDefault="00186146" w:rsidP="00186146">
      <w:pPr>
        <w:spacing w:line="360" w:lineRule="auto"/>
        <w:ind w:left="720"/>
        <w:jc w:val="both"/>
        <w:rPr>
          <w:rFonts w:ascii="David" w:hAnsi="David"/>
          <w:szCs w:val="24"/>
        </w:rPr>
      </w:pPr>
    </w:p>
    <w:p w:rsidR="00B51BBE" w:rsidRPr="00481B72" w:rsidRDefault="00B51BBE" w:rsidP="003F75E5">
      <w:pPr>
        <w:numPr>
          <w:ilvl w:val="0"/>
          <w:numId w:val="45"/>
        </w:numPr>
        <w:spacing w:line="360" w:lineRule="auto"/>
        <w:jc w:val="both"/>
        <w:rPr>
          <w:rFonts w:ascii="David" w:hAnsi="David"/>
          <w:szCs w:val="24"/>
        </w:rPr>
      </w:pPr>
      <w:r w:rsidRPr="00481B72">
        <w:rPr>
          <w:rFonts w:ascii="David" w:hAnsi="David"/>
          <w:szCs w:val="24"/>
          <w:rtl/>
        </w:rPr>
        <w:t>במידה ומדובר במחקר המתבסס על שיטות מחקר משולבות (</w:t>
      </w:r>
      <w:r w:rsidRPr="00481B72">
        <w:rPr>
          <w:rFonts w:ascii="David" w:hAnsi="David"/>
          <w:szCs w:val="24"/>
        </w:rPr>
        <w:t>mixed methods</w:t>
      </w:r>
      <w:r w:rsidRPr="00481B72">
        <w:rPr>
          <w:rFonts w:ascii="David" w:hAnsi="David"/>
          <w:szCs w:val="24"/>
          <w:rtl/>
        </w:rPr>
        <w:t xml:space="preserve">) בפרק הממצאים יש ליצור סינתזה בין הממצאים האיכותניים לממצאים הכמותיים על פי שאלות המחקר. </w:t>
      </w:r>
    </w:p>
    <w:p w:rsidR="00B51BBE" w:rsidRPr="00481B72" w:rsidRDefault="00B51BBE" w:rsidP="003F75E5">
      <w:pPr>
        <w:numPr>
          <w:ilvl w:val="0"/>
          <w:numId w:val="45"/>
        </w:numPr>
        <w:spacing w:line="360" w:lineRule="auto"/>
        <w:jc w:val="both"/>
        <w:rPr>
          <w:rFonts w:ascii="David" w:hAnsi="David"/>
          <w:szCs w:val="24"/>
        </w:rPr>
      </w:pPr>
      <w:r w:rsidRPr="00481B72">
        <w:rPr>
          <w:rFonts w:ascii="David" w:hAnsi="David"/>
          <w:szCs w:val="24"/>
          <w:rtl/>
        </w:rPr>
        <w:t>על הדו"ח לעבור עיצוב, הגהה ועריכה לשונית.</w:t>
      </w:r>
    </w:p>
    <w:p w:rsidR="00B51BBE" w:rsidRPr="00481B72" w:rsidRDefault="00B51BBE" w:rsidP="003F75E5">
      <w:pPr>
        <w:numPr>
          <w:ilvl w:val="0"/>
          <w:numId w:val="45"/>
        </w:numPr>
        <w:spacing w:line="360" w:lineRule="auto"/>
        <w:jc w:val="both"/>
        <w:rPr>
          <w:rFonts w:ascii="David" w:hAnsi="David"/>
          <w:szCs w:val="24"/>
        </w:rPr>
      </w:pPr>
      <w:r w:rsidRPr="00481B72">
        <w:rPr>
          <w:rFonts w:ascii="David" w:hAnsi="David"/>
          <w:szCs w:val="24"/>
          <w:rtl/>
        </w:rPr>
        <w:t>בכל פרסום של הדוח יש לציין כי המחקר מומן על ידי לשכת המדען הראשי של משרד החינוך</w:t>
      </w:r>
    </w:p>
    <w:p w:rsidR="00714049" w:rsidRPr="00481B72" w:rsidRDefault="00714049">
      <w:pPr>
        <w:ind w:left="3600" w:firstLine="720"/>
        <w:rPr>
          <w:rFonts w:ascii="David" w:hAnsi="David"/>
          <w:b/>
        </w:rPr>
      </w:pPr>
    </w:p>
    <w:p w:rsidR="00B974AB" w:rsidRDefault="00912A32" w:rsidP="00B974AB">
      <w:pPr>
        <w:spacing w:line="360" w:lineRule="auto"/>
        <w:jc w:val="right"/>
        <w:rPr>
          <w:rFonts w:ascii="David" w:hAnsi="David"/>
          <w:szCs w:val="24"/>
          <w:rtl/>
          <w:lang w:eastAsia="en-US"/>
        </w:rPr>
      </w:pPr>
      <w:r w:rsidRPr="00481B72">
        <w:rPr>
          <w:rFonts w:ascii="David" w:hAnsi="David"/>
          <w:b/>
          <w:rtl/>
        </w:rPr>
        <w:br w:type="page"/>
      </w:r>
      <w:r w:rsidR="00B974AB">
        <w:rPr>
          <w:rFonts w:ascii="David" w:hAnsi="David" w:hint="cs"/>
          <w:szCs w:val="24"/>
          <w:rtl/>
          <w:lang w:eastAsia="en-US"/>
        </w:rPr>
        <w:lastRenderedPageBreak/>
        <w:t>נספח 8</w:t>
      </w:r>
    </w:p>
    <w:p w:rsidR="00B974AB" w:rsidRDefault="00B974AB" w:rsidP="00B974AB">
      <w:pPr>
        <w:spacing w:line="360" w:lineRule="auto"/>
        <w:jc w:val="right"/>
        <w:rPr>
          <w:rFonts w:ascii="David" w:hAnsi="David"/>
          <w:szCs w:val="24"/>
          <w:rtl/>
          <w:lang w:eastAsia="en-US"/>
        </w:rPr>
      </w:pPr>
    </w:p>
    <w:p w:rsidR="00B974AB" w:rsidRPr="00E36918" w:rsidRDefault="00B974AB" w:rsidP="00B974AB">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rsidR="00B974AB" w:rsidRPr="00E36918" w:rsidRDefault="00B974AB" w:rsidP="00B974AB">
      <w:pPr>
        <w:rPr>
          <w:rFonts w:ascii="David" w:hAnsi="David"/>
          <w:szCs w:val="24"/>
          <w:rtl/>
        </w:rPr>
      </w:pPr>
    </w:p>
    <w:p w:rsidR="00B974AB" w:rsidRPr="00E36918" w:rsidRDefault="00B974AB" w:rsidP="00B974AB">
      <w:pPr>
        <w:autoSpaceDE w:val="0"/>
        <w:autoSpaceDN w:val="0"/>
        <w:rPr>
          <w:rFonts w:ascii="David" w:hAnsi="David"/>
          <w:szCs w:val="24"/>
          <w:rtl/>
        </w:rPr>
      </w:pPr>
      <w:r w:rsidRPr="00E36918">
        <w:rPr>
          <w:rFonts w:ascii="David" w:hAnsi="David"/>
          <w:szCs w:val="24"/>
          <w:rtl/>
        </w:rPr>
        <w:t>שלום רב,</w:t>
      </w:r>
    </w:p>
    <w:p w:rsidR="00B974AB" w:rsidRPr="00E36918" w:rsidRDefault="00B974AB" w:rsidP="00B974AB">
      <w:pPr>
        <w:autoSpaceDE w:val="0"/>
        <w:autoSpaceDN w:val="0"/>
        <w:rPr>
          <w:rFonts w:ascii="David" w:hAnsi="David"/>
          <w:szCs w:val="24"/>
          <w:rtl/>
        </w:rPr>
      </w:pPr>
    </w:p>
    <w:p w:rsidR="00B974AB" w:rsidRPr="00E36918" w:rsidRDefault="00B974AB" w:rsidP="00B974AB">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rsidR="00B974AB" w:rsidRPr="00E36918" w:rsidRDefault="00B974AB" w:rsidP="00B974AB">
      <w:pPr>
        <w:spacing w:line="360" w:lineRule="auto"/>
        <w:rPr>
          <w:rFonts w:ascii="David" w:hAnsi="David"/>
          <w:b/>
          <w:bCs/>
          <w:szCs w:val="24"/>
          <w:rtl/>
        </w:rPr>
      </w:pPr>
    </w:p>
    <w:p w:rsidR="00B974AB" w:rsidRDefault="00B974AB" w:rsidP="00B974AB">
      <w:pPr>
        <w:spacing w:line="360" w:lineRule="auto"/>
        <w:rPr>
          <w:rFonts w:ascii="David" w:hAnsi="David"/>
          <w:b/>
          <w:bCs/>
          <w:szCs w:val="24"/>
          <w:rtl/>
        </w:rPr>
      </w:pPr>
      <w:r w:rsidRPr="00E36918">
        <w:rPr>
          <w:rFonts w:ascii="David" w:hAnsi="David"/>
          <w:b/>
          <w:bCs/>
          <w:szCs w:val="24"/>
          <w:rtl/>
        </w:rPr>
        <w:t>להלן דרישות אבטחת המידע:</w:t>
      </w:r>
    </w:p>
    <w:p w:rsidR="00B974AB" w:rsidRPr="004E0CD5" w:rsidRDefault="00B974AB" w:rsidP="00B974AB">
      <w:pPr>
        <w:pStyle w:val="af2"/>
        <w:numPr>
          <w:ilvl w:val="0"/>
          <w:numId w:val="65"/>
        </w:numPr>
        <w:spacing w:line="360" w:lineRule="auto"/>
        <w:rPr>
          <w:rFonts w:ascii="David" w:hAnsi="David"/>
          <w:b/>
          <w:bCs/>
          <w:rtl/>
        </w:rPr>
      </w:pPr>
      <w:r w:rsidRPr="004E0CD5">
        <w:rPr>
          <w:rFonts w:ascii="David" w:hAnsi="David" w:hint="cs"/>
          <w:b/>
          <w:bCs/>
          <w:rtl/>
        </w:rPr>
        <w:t xml:space="preserve">סיווג המידע: </w:t>
      </w:r>
    </w:p>
    <w:p w:rsidR="00B974AB" w:rsidRPr="00E34FC9" w:rsidRDefault="00B974AB" w:rsidP="00B974AB">
      <w:pPr>
        <w:pStyle w:val="af2"/>
        <w:numPr>
          <w:ilvl w:val="0"/>
          <w:numId w:val="64"/>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rsidR="00B974AB" w:rsidRPr="00E34FC9" w:rsidRDefault="00B974AB" w:rsidP="00B974AB">
      <w:pPr>
        <w:pStyle w:val="af2"/>
        <w:numPr>
          <w:ilvl w:val="0"/>
          <w:numId w:val="64"/>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rsidR="00B974AB" w:rsidRPr="00E34FC9" w:rsidRDefault="00B974AB" w:rsidP="00B974AB">
      <w:pPr>
        <w:pStyle w:val="af2"/>
        <w:numPr>
          <w:ilvl w:val="0"/>
          <w:numId w:val="64"/>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rsidR="00B974AB" w:rsidRPr="00E34FC9" w:rsidRDefault="00B974AB" w:rsidP="00B974AB">
      <w:pPr>
        <w:pStyle w:val="af2"/>
        <w:numPr>
          <w:ilvl w:val="0"/>
          <w:numId w:val="64"/>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rsidR="00B974AB" w:rsidRPr="00E34FC9" w:rsidRDefault="00B974AB" w:rsidP="00B974AB">
      <w:pPr>
        <w:pStyle w:val="af2"/>
        <w:numPr>
          <w:ilvl w:val="0"/>
          <w:numId w:val="64"/>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rsidR="00B974AB" w:rsidRPr="00E34FC9" w:rsidRDefault="00B974AB" w:rsidP="00B974AB">
      <w:pPr>
        <w:pStyle w:val="af2"/>
        <w:numPr>
          <w:ilvl w:val="0"/>
          <w:numId w:val="64"/>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rsidR="00B974AB" w:rsidRPr="00E34FC9" w:rsidRDefault="00B974AB" w:rsidP="00B974AB">
      <w:pPr>
        <w:pStyle w:val="af2"/>
        <w:numPr>
          <w:ilvl w:val="0"/>
          <w:numId w:val="64"/>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rsidR="00B974AB" w:rsidRPr="00E34FC9" w:rsidRDefault="00B974AB" w:rsidP="00B974AB">
      <w:pPr>
        <w:pStyle w:val="af2"/>
        <w:numPr>
          <w:ilvl w:val="0"/>
          <w:numId w:val="64"/>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rsidR="00B974AB" w:rsidRPr="004E0CD5" w:rsidRDefault="00B974AB" w:rsidP="00B974AB">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5"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rsidR="00B974AB" w:rsidRPr="00E36918" w:rsidRDefault="00B974AB" w:rsidP="00B974AB">
      <w:pPr>
        <w:pStyle w:val="af2"/>
        <w:rPr>
          <w:rFonts w:ascii="David" w:hAnsi="David"/>
        </w:rPr>
      </w:pPr>
    </w:p>
    <w:p w:rsidR="00B974AB" w:rsidRDefault="00B974AB" w:rsidP="00B974AB">
      <w:pPr>
        <w:pStyle w:val="1"/>
        <w:numPr>
          <w:ilvl w:val="0"/>
          <w:numId w:val="62"/>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rsidR="00B974AB" w:rsidRDefault="00B974AB" w:rsidP="00B974AB">
      <w:pPr>
        <w:pStyle w:val="25"/>
        <w:numPr>
          <w:ilvl w:val="1"/>
          <w:numId w:val="62"/>
        </w:numPr>
      </w:pPr>
      <w:r>
        <w:rPr>
          <w:rFonts w:hint="cs"/>
          <w:rtl/>
        </w:rPr>
        <w:t>החוקר</w:t>
      </w:r>
      <w:r w:rsidRPr="001C6F74">
        <w:rPr>
          <w:rFonts w:hint="cs"/>
          <w:rtl/>
        </w:rPr>
        <w:t xml:space="preserve"> </w:t>
      </w:r>
      <w:r>
        <w:rPr>
          <w:rFonts w:hint="cs"/>
          <w:rtl/>
        </w:rPr>
        <w:t>לא יעשה כל שימוש המנוגד לדרישות הקול קורא באמצעות המידע שאסף.</w:t>
      </w:r>
    </w:p>
    <w:p w:rsidR="00B974AB" w:rsidRDefault="00B974AB" w:rsidP="00B974AB">
      <w:pPr>
        <w:pStyle w:val="25"/>
        <w:numPr>
          <w:ilvl w:val="1"/>
          <w:numId w:val="62"/>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rsidR="00B974AB" w:rsidRDefault="00B974AB" w:rsidP="00B974AB">
      <w:pPr>
        <w:pStyle w:val="25"/>
        <w:numPr>
          <w:ilvl w:val="1"/>
          <w:numId w:val="62"/>
        </w:numPr>
      </w:pPr>
      <w:r>
        <w:rPr>
          <w:rFonts w:hint="cs"/>
          <w:rtl/>
        </w:rPr>
        <w:t>במידה וקיים צורך בפיתוח מערכת ייעודית לצורך פעילות הקול קורא, יש לפנות לצוות ניהול אבטחת מידע לקבלת הנחיות פיתוח מאובטח.</w:t>
      </w:r>
    </w:p>
    <w:p w:rsidR="00B974AB" w:rsidRPr="00DB43D3" w:rsidRDefault="00B974AB" w:rsidP="00B974AB">
      <w:pPr>
        <w:ind w:left="360"/>
        <w:rPr>
          <w:i/>
          <w:iCs/>
          <w:rtl/>
        </w:rPr>
      </w:pPr>
    </w:p>
    <w:p w:rsidR="00B974AB" w:rsidRPr="00E36918" w:rsidRDefault="00B974AB" w:rsidP="00B974AB">
      <w:pPr>
        <w:pStyle w:val="1"/>
        <w:numPr>
          <w:ilvl w:val="0"/>
          <w:numId w:val="62"/>
        </w:numPr>
        <w:spacing w:line="360" w:lineRule="auto"/>
        <w:jc w:val="both"/>
        <w:rPr>
          <w:rFonts w:ascii="David" w:hAnsi="David"/>
          <w:i w:val="0"/>
          <w:iCs w:val="0"/>
          <w:szCs w:val="24"/>
          <w:u w:val="none"/>
          <w:rtl/>
        </w:rPr>
      </w:pPr>
      <w:r w:rsidRPr="00E36918">
        <w:rPr>
          <w:rFonts w:ascii="David" w:hAnsi="David"/>
          <w:i w:val="0"/>
          <w:iCs w:val="0"/>
          <w:szCs w:val="24"/>
          <w:rtl/>
        </w:rPr>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rsidR="00B974AB" w:rsidRPr="00E36918" w:rsidRDefault="00B974AB" w:rsidP="00B974AB">
      <w:pPr>
        <w:rPr>
          <w:rFonts w:ascii="David" w:hAnsi="David"/>
          <w:szCs w:val="24"/>
          <w:rtl/>
        </w:rPr>
      </w:pPr>
    </w:p>
    <w:p w:rsidR="00B974AB" w:rsidRPr="00E36918" w:rsidRDefault="00B974AB" w:rsidP="00B974AB">
      <w:pPr>
        <w:pStyle w:val="1"/>
        <w:numPr>
          <w:ilvl w:val="0"/>
          <w:numId w:val="62"/>
        </w:numPr>
        <w:spacing w:line="360" w:lineRule="auto"/>
        <w:jc w:val="both"/>
        <w:rPr>
          <w:rFonts w:ascii="David" w:hAnsi="David"/>
          <w:i w:val="0"/>
          <w:iCs w:val="0"/>
          <w:szCs w:val="24"/>
        </w:rPr>
      </w:pPr>
      <w:r w:rsidRPr="00E36918">
        <w:rPr>
          <w:rFonts w:ascii="David" w:hAnsi="David"/>
          <w:i w:val="0"/>
          <w:iCs w:val="0"/>
          <w:szCs w:val="24"/>
          <w:rtl/>
        </w:rPr>
        <w:lastRenderedPageBreak/>
        <w:t xml:space="preserve">שימוש, אחזקה או ניהול של מידע פרטי  - </w:t>
      </w:r>
    </w:p>
    <w:p w:rsidR="00B974AB" w:rsidRDefault="00B974AB" w:rsidP="00B974AB">
      <w:pPr>
        <w:pStyle w:val="1"/>
        <w:numPr>
          <w:ilvl w:val="1"/>
          <w:numId w:val="62"/>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rsidR="00B974AB" w:rsidRPr="00477526" w:rsidRDefault="00B974AB" w:rsidP="00B974AB">
      <w:pPr>
        <w:ind w:left="720"/>
        <w:rPr>
          <w:szCs w:val="24"/>
          <w:rtl/>
          <w:lang w:eastAsia="en-US"/>
        </w:rPr>
      </w:pPr>
      <w:r w:rsidRPr="00477526">
        <w:rPr>
          <w:rFonts w:hint="cs"/>
          <w:szCs w:val="24"/>
          <w:rtl/>
          <w:lang w:eastAsia="en-US"/>
        </w:rPr>
        <w:t xml:space="preserve">נא להשלים: פרטי המוסד שיאחסן את המידע ________ </w:t>
      </w:r>
    </w:p>
    <w:p w:rsidR="00B974AB" w:rsidRDefault="00B974AB" w:rsidP="00B974AB">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rsidR="00B974AB" w:rsidRPr="004E0CD5" w:rsidRDefault="00B974AB" w:rsidP="00B974AB">
      <w:pPr>
        <w:ind w:left="720"/>
        <w:rPr>
          <w:lang w:eastAsia="en-US"/>
        </w:rPr>
      </w:pPr>
    </w:p>
    <w:p w:rsidR="00B974AB" w:rsidRPr="00E36918" w:rsidRDefault="00B974AB" w:rsidP="00B974AB">
      <w:pPr>
        <w:pStyle w:val="1"/>
        <w:numPr>
          <w:ilvl w:val="1"/>
          <w:numId w:val="62"/>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rsidR="00B974AB" w:rsidRPr="00E36918" w:rsidRDefault="00B974AB" w:rsidP="00B974AB">
      <w:pPr>
        <w:rPr>
          <w:rFonts w:ascii="David" w:hAnsi="David"/>
          <w:szCs w:val="24"/>
          <w:rtl/>
          <w:lang w:eastAsia="en-US"/>
        </w:rPr>
      </w:pPr>
    </w:p>
    <w:p w:rsidR="00B974AB" w:rsidRPr="00E36918" w:rsidRDefault="00B974AB" w:rsidP="00B974AB">
      <w:pPr>
        <w:pStyle w:val="1"/>
        <w:numPr>
          <w:ilvl w:val="0"/>
          <w:numId w:val="62"/>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rsidR="00B974AB" w:rsidRPr="00620A02" w:rsidRDefault="00B974AB" w:rsidP="00B974AB">
      <w:pPr>
        <w:pStyle w:val="1"/>
        <w:numPr>
          <w:ilvl w:val="1"/>
          <w:numId w:val="62"/>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6"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rsidR="00B974AB" w:rsidRPr="00477526" w:rsidRDefault="00B974AB" w:rsidP="00B974AB">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rsidR="00B974AB" w:rsidRPr="00477526" w:rsidRDefault="00B974AB" w:rsidP="00B974AB">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rsidR="00B974AB" w:rsidRPr="00477526" w:rsidRDefault="00B974AB" w:rsidP="00B974AB">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rsidR="00B974AB" w:rsidRDefault="00B974AB" w:rsidP="00B974AB">
      <w:pPr>
        <w:rPr>
          <w:b/>
          <w:bCs/>
          <w:i/>
          <w:iCs/>
          <w:szCs w:val="24"/>
          <w:u w:val="single"/>
          <w:rtl/>
          <w:lang w:eastAsia="en-US"/>
        </w:rPr>
      </w:pPr>
    </w:p>
    <w:p w:rsidR="00B974AB" w:rsidRDefault="00B974AB" w:rsidP="00B974AB">
      <w:pPr>
        <w:rPr>
          <w:rtl/>
          <w:lang w:eastAsia="en-US"/>
        </w:rPr>
      </w:pPr>
      <w:r>
        <w:rPr>
          <w:rFonts w:hint="cs"/>
          <w:b/>
          <w:bCs/>
          <w:i/>
          <w:iCs/>
          <w:szCs w:val="24"/>
          <w:u w:val="single"/>
          <w:rtl/>
          <w:lang w:eastAsia="en-US"/>
        </w:rPr>
        <w:t xml:space="preserve">       </w:t>
      </w:r>
    </w:p>
    <w:p w:rsidR="00B974AB" w:rsidRDefault="00B974AB" w:rsidP="00B974AB">
      <w:pPr>
        <w:pStyle w:val="af2"/>
        <w:numPr>
          <w:ilvl w:val="2"/>
          <w:numId w:val="62"/>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rsidR="00B974AB" w:rsidRPr="00DB43D3" w:rsidRDefault="00B974AB" w:rsidP="00B974AB">
      <w:pPr>
        <w:pStyle w:val="25"/>
        <w:numPr>
          <w:ilvl w:val="1"/>
          <w:numId w:val="62"/>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rsidR="00B974AB" w:rsidRPr="00BE4991" w:rsidRDefault="00B974AB" w:rsidP="00B974AB">
      <w:pPr>
        <w:pStyle w:val="33"/>
        <w:numPr>
          <w:ilvl w:val="2"/>
          <w:numId w:val="62"/>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rsidR="00B974AB" w:rsidRPr="00732EEE" w:rsidRDefault="00B974AB" w:rsidP="00B974AB">
      <w:pPr>
        <w:pStyle w:val="33"/>
        <w:numPr>
          <w:ilvl w:val="2"/>
          <w:numId w:val="62"/>
        </w:numPr>
        <w:rPr>
          <w:rtl/>
        </w:rPr>
      </w:pPr>
      <w:r w:rsidRPr="00732EEE">
        <w:rPr>
          <w:rtl/>
        </w:rPr>
        <w:t>מידור הרשאות ברמת מערכת ההפעלה המאפשר למשתמש המורשה בלבד גישה למידע.</w:t>
      </w:r>
    </w:p>
    <w:p w:rsidR="00B974AB" w:rsidRPr="00732EEE" w:rsidRDefault="00B974AB" w:rsidP="00B974AB">
      <w:pPr>
        <w:pStyle w:val="33"/>
        <w:numPr>
          <w:ilvl w:val="2"/>
          <w:numId w:val="62"/>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B974AB" w:rsidRDefault="00B974AB" w:rsidP="00B974AB">
      <w:pPr>
        <w:pStyle w:val="33"/>
        <w:numPr>
          <w:ilvl w:val="2"/>
          <w:numId w:val="62"/>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B974AB" w:rsidRPr="00C80D41" w:rsidRDefault="00B974AB" w:rsidP="00B974AB">
      <w:pPr>
        <w:pStyle w:val="33"/>
        <w:numPr>
          <w:ilvl w:val="2"/>
          <w:numId w:val="62"/>
        </w:numPr>
        <w:rPr>
          <w:rtl/>
        </w:rPr>
      </w:pPr>
      <w:r>
        <w:rPr>
          <w:rFonts w:hint="cs"/>
          <w:rtl/>
        </w:rPr>
        <w:t>מערכת איתור התקפות רשתיות.</w:t>
      </w:r>
    </w:p>
    <w:p w:rsidR="00B974AB" w:rsidRDefault="00B974AB" w:rsidP="00B974AB">
      <w:pPr>
        <w:pStyle w:val="33"/>
        <w:numPr>
          <w:ilvl w:val="2"/>
          <w:numId w:val="62"/>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rsidR="00B974AB" w:rsidRPr="00546BD1" w:rsidRDefault="00B974AB" w:rsidP="00B974AB">
      <w:pPr>
        <w:pStyle w:val="25"/>
        <w:numPr>
          <w:ilvl w:val="1"/>
          <w:numId w:val="62"/>
        </w:numPr>
        <w:rPr>
          <w:rtl/>
        </w:rPr>
      </w:pPr>
      <w:r>
        <w:rPr>
          <w:rFonts w:hint="cs"/>
          <w:rtl/>
        </w:rPr>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rsidR="00B974AB" w:rsidRPr="00DB43D3" w:rsidRDefault="00B974AB" w:rsidP="00B974AB">
      <w:pPr>
        <w:pStyle w:val="33"/>
        <w:ind w:left="1922" w:firstLine="0"/>
      </w:pPr>
    </w:p>
    <w:p w:rsidR="00B974AB" w:rsidRPr="00B24B2A" w:rsidRDefault="00B974AB" w:rsidP="00B974AB">
      <w:pPr>
        <w:rPr>
          <w:rFonts w:ascii="David" w:hAnsi="David"/>
          <w:szCs w:val="24"/>
          <w:rtl/>
          <w:lang w:eastAsia="en-US"/>
        </w:rPr>
      </w:pPr>
    </w:p>
    <w:p w:rsidR="00B974AB" w:rsidRPr="00E36918" w:rsidRDefault="00B974AB" w:rsidP="00B974AB">
      <w:pPr>
        <w:pStyle w:val="1"/>
        <w:numPr>
          <w:ilvl w:val="0"/>
          <w:numId w:val="62"/>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rsidR="00B974AB" w:rsidRPr="00E36918" w:rsidRDefault="00B974AB" w:rsidP="00B974AB">
      <w:pPr>
        <w:pStyle w:val="1"/>
        <w:numPr>
          <w:ilvl w:val="1"/>
          <w:numId w:val="62"/>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rsidR="00B974AB" w:rsidRPr="00E36918" w:rsidRDefault="00B974AB" w:rsidP="00B974AB">
      <w:pPr>
        <w:rPr>
          <w:rFonts w:ascii="David" w:hAnsi="David"/>
          <w:szCs w:val="24"/>
          <w:rtl/>
        </w:rPr>
      </w:pPr>
    </w:p>
    <w:p w:rsidR="00B974AB" w:rsidRPr="00E36918" w:rsidRDefault="00B974AB" w:rsidP="00B974AB">
      <w:pPr>
        <w:pStyle w:val="1"/>
        <w:numPr>
          <w:ilvl w:val="2"/>
          <w:numId w:val="62"/>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rsidR="00B974AB" w:rsidRPr="00E36918" w:rsidRDefault="00B974AB" w:rsidP="00B974AB">
      <w:pPr>
        <w:pStyle w:val="1"/>
        <w:numPr>
          <w:ilvl w:val="2"/>
          <w:numId w:val="62"/>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rsidR="00B974AB" w:rsidRPr="00E36918" w:rsidRDefault="00B974AB" w:rsidP="00B974AB">
      <w:pPr>
        <w:pStyle w:val="1"/>
        <w:numPr>
          <w:ilvl w:val="2"/>
          <w:numId w:val="62"/>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rsidR="00B974AB" w:rsidRDefault="00B974AB" w:rsidP="00B974AB">
      <w:pPr>
        <w:pStyle w:val="1"/>
        <w:numPr>
          <w:ilvl w:val="2"/>
          <w:numId w:val="62"/>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rsidR="00B974AB" w:rsidRPr="00F87AA5" w:rsidRDefault="00B974AB" w:rsidP="00B974AB">
      <w:pPr>
        <w:spacing w:line="360" w:lineRule="auto"/>
        <w:ind w:left="1361"/>
        <w:rPr>
          <w:rtl/>
        </w:rPr>
      </w:pPr>
      <w:r w:rsidRPr="00363D74">
        <w:rPr>
          <w:szCs w:val="24"/>
          <w:rtl/>
        </w:rPr>
        <w:t xml:space="preserve">להשמיד את </w:t>
      </w:r>
      <w:r w:rsidRPr="00363D74">
        <w:rPr>
          <w:rFonts w:hint="cs"/>
          <w:szCs w:val="24"/>
          <w:rtl/>
        </w:rPr>
        <w:t xml:space="preserve">הנתונים המזוהים </w:t>
      </w:r>
      <w:r w:rsidRPr="00363D74">
        <w:rPr>
          <w:szCs w:val="24"/>
          <w:rtl/>
        </w:rPr>
        <w:t xml:space="preserve">אודות תלמידים, בעלי תפקידים, הורים </w:t>
      </w:r>
      <w:r w:rsidRPr="00363D74">
        <w:rPr>
          <w:rFonts w:hint="cs"/>
          <w:szCs w:val="24"/>
          <w:rtl/>
        </w:rPr>
        <w:t xml:space="preserve">וכדומה, </w:t>
      </w:r>
      <w:r w:rsidRPr="00363D74">
        <w:rPr>
          <w:szCs w:val="24"/>
          <w:rtl/>
        </w:rPr>
        <w:t>מיד עם תום שלב העבודה בו הזיהוי הכרחי, או עד התאריך בו התחייב</w:t>
      </w:r>
      <w:r>
        <w:rPr>
          <w:rFonts w:hint="cs"/>
          <w:szCs w:val="24"/>
          <w:rtl/>
        </w:rPr>
        <w:t xml:space="preserve"> </w:t>
      </w:r>
      <w:r w:rsidRPr="00363D74">
        <w:rPr>
          <w:rFonts w:hint="cs"/>
          <w:szCs w:val="24"/>
          <w:rtl/>
        </w:rPr>
        <w:t xml:space="preserve">החוקר </w:t>
      </w:r>
      <w:r w:rsidRPr="00363D74">
        <w:rPr>
          <w:szCs w:val="24"/>
          <w:rtl/>
        </w:rPr>
        <w:t>בכתובים בפני הנ"ל.</w:t>
      </w:r>
    </w:p>
    <w:p w:rsidR="00B974AB" w:rsidRPr="00E36918" w:rsidRDefault="00B974AB" w:rsidP="00B974AB">
      <w:pPr>
        <w:pStyle w:val="1"/>
        <w:numPr>
          <w:ilvl w:val="2"/>
          <w:numId w:val="62"/>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rsidR="00B974AB" w:rsidRDefault="00B974AB" w:rsidP="00B974AB">
      <w:pPr>
        <w:pStyle w:val="1"/>
        <w:numPr>
          <w:ilvl w:val="2"/>
          <w:numId w:val="62"/>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rsidR="00B974AB" w:rsidRPr="00DB43D3" w:rsidRDefault="00B974AB" w:rsidP="00B974AB">
      <w:pPr>
        <w:pStyle w:val="1"/>
        <w:numPr>
          <w:ilvl w:val="2"/>
          <w:numId w:val="62"/>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rsidR="00B974AB" w:rsidRPr="00DB43D3" w:rsidRDefault="00B974AB" w:rsidP="00B974AB">
      <w:pPr>
        <w:pStyle w:val="1"/>
        <w:numPr>
          <w:ilvl w:val="2"/>
          <w:numId w:val="62"/>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rsidR="00B974AB" w:rsidRPr="00DB43D3" w:rsidRDefault="00B974AB" w:rsidP="00B974AB">
      <w:pPr>
        <w:rPr>
          <w:b/>
          <w:bCs/>
          <w:i/>
          <w:iCs/>
        </w:rPr>
      </w:pPr>
    </w:p>
    <w:p w:rsidR="00B974AB" w:rsidRPr="00E36918" w:rsidRDefault="00B974AB" w:rsidP="00B974AB">
      <w:pPr>
        <w:pStyle w:val="1"/>
        <w:numPr>
          <w:ilvl w:val="0"/>
          <w:numId w:val="62"/>
        </w:numPr>
        <w:spacing w:line="360" w:lineRule="auto"/>
        <w:jc w:val="both"/>
        <w:rPr>
          <w:rFonts w:ascii="David" w:hAnsi="David"/>
          <w:i w:val="0"/>
          <w:iCs w:val="0"/>
          <w:szCs w:val="24"/>
          <w:rtl/>
        </w:rPr>
      </w:pPr>
      <w:r w:rsidRPr="00E36918">
        <w:rPr>
          <w:rFonts w:ascii="David" w:hAnsi="David"/>
          <w:i w:val="0"/>
          <w:iCs w:val="0"/>
          <w:szCs w:val="24"/>
          <w:rtl/>
        </w:rPr>
        <w:lastRenderedPageBreak/>
        <w:t>מניעת אובדן מידע</w:t>
      </w:r>
    </w:p>
    <w:p w:rsidR="00B974AB" w:rsidRDefault="00B974AB" w:rsidP="00B974AB">
      <w:pPr>
        <w:pStyle w:val="1"/>
        <w:numPr>
          <w:ilvl w:val="1"/>
          <w:numId w:val="62"/>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rsidR="00B974AB" w:rsidRDefault="00B974AB" w:rsidP="00B974AB">
      <w:pPr>
        <w:pStyle w:val="25"/>
        <w:numPr>
          <w:ilvl w:val="1"/>
          <w:numId w:val="62"/>
        </w:numPr>
      </w:pPr>
      <w:r w:rsidRPr="00732EEE">
        <w:rPr>
          <w:rtl/>
        </w:rPr>
        <w:t>הגיבויים יישמרו במקום נפרד מהמקור תוך שמירה על רמת אבטחה שהוגדרה במקור עבור אותו חומר.</w:t>
      </w:r>
    </w:p>
    <w:p w:rsidR="00B974AB" w:rsidRPr="00DB43D3" w:rsidRDefault="00B974AB" w:rsidP="00B974AB">
      <w:pPr>
        <w:rPr>
          <w:b/>
          <w:bCs/>
          <w:i/>
          <w:iCs/>
          <w:rtl/>
        </w:rPr>
      </w:pPr>
    </w:p>
    <w:p w:rsidR="00B974AB" w:rsidRPr="00E36918" w:rsidRDefault="00B974AB" w:rsidP="00B974AB">
      <w:pPr>
        <w:rPr>
          <w:rFonts w:ascii="David" w:hAnsi="David"/>
          <w:szCs w:val="24"/>
          <w:rtl/>
          <w:lang w:eastAsia="en-US"/>
        </w:rPr>
      </w:pPr>
    </w:p>
    <w:p w:rsidR="00B974AB" w:rsidRPr="00E36918" w:rsidRDefault="00B974AB" w:rsidP="00B974AB">
      <w:pPr>
        <w:pStyle w:val="1"/>
        <w:numPr>
          <w:ilvl w:val="0"/>
          <w:numId w:val="62"/>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rsidR="00B974AB" w:rsidRPr="00E36918" w:rsidRDefault="00B974AB" w:rsidP="00B974AB">
      <w:pPr>
        <w:rPr>
          <w:rFonts w:ascii="David" w:hAnsi="David"/>
          <w:szCs w:val="24"/>
          <w:rtl/>
        </w:rPr>
      </w:pPr>
    </w:p>
    <w:p w:rsidR="00B974AB" w:rsidRPr="00E36918" w:rsidRDefault="00B974AB" w:rsidP="00B974AB">
      <w:pPr>
        <w:pStyle w:val="1"/>
        <w:numPr>
          <w:ilvl w:val="1"/>
          <w:numId w:val="62"/>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rsidR="00B974AB" w:rsidRPr="00E36918" w:rsidRDefault="00B974AB" w:rsidP="00B974AB">
      <w:pPr>
        <w:pStyle w:val="1"/>
        <w:numPr>
          <w:ilvl w:val="1"/>
          <w:numId w:val="62"/>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rsidR="00B974AB" w:rsidRPr="00E36918" w:rsidRDefault="00B974AB" w:rsidP="00B974AB">
      <w:pPr>
        <w:rPr>
          <w:rFonts w:ascii="David" w:hAnsi="David"/>
          <w:szCs w:val="24"/>
          <w:lang w:eastAsia="en-US"/>
        </w:rPr>
      </w:pPr>
    </w:p>
    <w:p w:rsidR="00B974AB" w:rsidRPr="00E36918" w:rsidRDefault="00B974AB" w:rsidP="00B974AB">
      <w:pPr>
        <w:pStyle w:val="1"/>
        <w:numPr>
          <w:ilvl w:val="0"/>
          <w:numId w:val="62"/>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rsidR="00B974AB" w:rsidRPr="00E36918" w:rsidRDefault="00B974AB" w:rsidP="00B974AB">
      <w:pPr>
        <w:pStyle w:val="1"/>
        <w:numPr>
          <w:ilvl w:val="1"/>
          <w:numId w:val="62"/>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B974AB" w:rsidRPr="00E36918" w:rsidRDefault="00B974AB" w:rsidP="00B974AB">
      <w:pPr>
        <w:pStyle w:val="1"/>
        <w:numPr>
          <w:ilvl w:val="1"/>
          <w:numId w:val="62"/>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rsidR="00B974AB" w:rsidRDefault="00B974AB" w:rsidP="00B974AB">
      <w:pPr>
        <w:rPr>
          <w:rFonts w:ascii="David" w:hAnsi="David"/>
          <w:szCs w:val="24"/>
          <w:rtl/>
        </w:rPr>
      </w:pPr>
    </w:p>
    <w:p w:rsidR="00B974AB" w:rsidRPr="00E36918" w:rsidRDefault="00B974AB" w:rsidP="00B974AB">
      <w:pPr>
        <w:pStyle w:val="1"/>
        <w:numPr>
          <w:ilvl w:val="0"/>
          <w:numId w:val="62"/>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rsidR="00B974AB" w:rsidRPr="008E7267" w:rsidRDefault="00B974AB" w:rsidP="00B974AB">
      <w:pPr>
        <w:pStyle w:val="25"/>
        <w:ind w:left="716" w:firstLine="0"/>
        <w:rPr>
          <w:highlight w:val="yellow"/>
        </w:rPr>
      </w:pPr>
      <w:r w:rsidRPr="00E02B5B">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rsidRPr="00E02B5B">
        <w:t>FlashDrive</w:t>
      </w:r>
      <w:r w:rsidRPr="00E02B5B">
        <w:rPr>
          <w:rFonts w:hint="cs"/>
          <w:rtl/>
        </w:rPr>
        <w:t xml:space="preserve"> וכו') וכן כל מקור וההעתק של הדוחות והרישומים הסופיים שהופקו לשם מתן מענה לקול קורא</w:t>
      </w:r>
      <w:r w:rsidRPr="00E02B5B">
        <w:rPr>
          <w:rtl/>
        </w:rPr>
        <w:t xml:space="preserve">. </w:t>
      </w:r>
      <w:r w:rsidRPr="00E02B5B">
        <w:rPr>
          <w:rFonts w:hint="eastAsia"/>
          <w:rtl/>
        </w:rPr>
        <w:t>מיד</w:t>
      </w:r>
      <w:r w:rsidRPr="00E02B5B">
        <w:rPr>
          <w:rtl/>
        </w:rPr>
        <w:t xml:space="preserve"> </w:t>
      </w:r>
      <w:r w:rsidRPr="00E02B5B">
        <w:rPr>
          <w:rFonts w:hint="eastAsia"/>
          <w:rtl/>
        </w:rPr>
        <w:t>לאחר</w:t>
      </w:r>
      <w:r w:rsidRPr="00E02B5B">
        <w:rPr>
          <w:rtl/>
        </w:rPr>
        <w:t xml:space="preserve"> </w:t>
      </w:r>
      <w:r w:rsidRPr="00E02B5B">
        <w:rPr>
          <w:rFonts w:hint="eastAsia"/>
          <w:rtl/>
        </w:rPr>
        <w:t>אישור</w:t>
      </w:r>
      <w:r w:rsidRPr="00E02B5B">
        <w:rPr>
          <w:rtl/>
        </w:rPr>
        <w:t xml:space="preserve"> </w:t>
      </w:r>
      <w:r w:rsidRPr="00E02B5B">
        <w:rPr>
          <w:rFonts w:hint="eastAsia"/>
          <w:rtl/>
        </w:rPr>
        <w:t>משרד</w:t>
      </w:r>
      <w:r w:rsidRPr="00E02B5B">
        <w:rPr>
          <w:rtl/>
        </w:rPr>
        <w:t xml:space="preserve"> </w:t>
      </w:r>
      <w:r w:rsidRPr="00E02B5B">
        <w:rPr>
          <w:rFonts w:hint="eastAsia"/>
          <w:rtl/>
        </w:rPr>
        <w:t>החינוך</w:t>
      </w:r>
      <w:r w:rsidRPr="00E02B5B">
        <w:rPr>
          <w:rtl/>
        </w:rPr>
        <w:t xml:space="preserve"> </w:t>
      </w:r>
      <w:r w:rsidRPr="00E02B5B">
        <w:rPr>
          <w:rFonts w:hint="eastAsia"/>
          <w:rtl/>
        </w:rPr>
        <w:t>על</w:t>
      </w:r>
      <w:r w:rsidRPr="00E02B5B">
        <w:rPr>
          <w:rtl/>
        </w:rPr>
        <w:t xml:space="preserve"> </w:t>
      </w:r>
      <w:r w:rsidRPr="00E02B5B">
        <w:rPr>
          <w:rFonts w:hint="eastAsia"/>
          <w:rtl/>
        </w:rPr>
        <w:t>תקינות</w:t>
      </w:r>
      <w:r w:rsidRPr="00E02B5B">
        <w:rPr>
          <w:rtl/>
        </w:rPr>
        <w:t xml:space="preserve"> </w:t>
      </w:r>
      <w:r w:rsidRPr="00E02B5B">
        <w:rPr>
          <w:rFonts w:hint="eastAsia"/>
          <w:rtl/>
        </w:rPr>
        <w:t>המידע</w:t>
      </w:r>
      <w:r w:rsidRPr="00E02B5B">
        <w:rPr>
          <w:rtl/>
        </w:rPr>
        <w:t xml:space="preserve"> </w:t>
      </w:r>
      <w:r w:rsidRPr="00E02B5B">
        <w:rPr>
          <w:rFonts w:hint="eastAsia"/>
          <w:rtl/>
        </w:rPr>
        <w:t>שהתקבל</w:t>
      </w:r>
      <w:r w:rsidRPr="00E02B5B">
        <w:rPr>
          <w:rtl/>
        </w:rPr>
        <w:t xml:space="preserve">, </w:t>
      </w:r>
      <w:r w:rsidRPr="00E02B5B">
        <w:rPr>
          <w:rFonts w:hint="eastAsia"/>
          <w:rtl/>
        </w:rPr>
        <w:t>ובכפוף</w:t>
      </w:r>
      <w:r w:rsidRPr="00E02B5B">
        <w:rPr>
          <w:rtl/>
        </w:rPr>
        <w:t xml:space="preserve"> </w:t>
      </w:r>
      <w:r w:rsidRPr="00E02B5B">
        <w:rPr>
          <w:rFonts w:hint="eastAsia"/>
          <w:rtl/>
        </w:rPr>
        <w:t>להוראת</w:t>
      </w:r>
      <w:r w:rsidRPr="00E02B5B">
        <w:rPr>
          <w:rtl/>
        </w:rPr>
        <w:t xml:space="preserve"> </w:t>
      </w:r>
      <w:r w:rsidRPr="00E02B5B">
        <w:rPr>
          <w:rFonts w:hint="eastAsia"/>
          <w:rtl/>
        </w:rPr>
        <w:t>הדין</w:t>
      </w:r>
      <w:r w:rsidRPr="00E02B5B">
        <w:rPr>
          <w:rtl/>
        </w:rPr>
        <w:t xml:space="preserve">, </w:t>
      </w:r>
      <w:r w:rsidRPr="00E02B5B">
        <w:rPr>
          <w:rFonts w:hint="eastAsia"/>
          <w:rtl/>
        </w:rPr>
        <w:t>בצע</w:t>
      </w:r>
      <w:r w:rsidRPr="00E02B5B">
        <w:rPr>
          <w:rtl/>
        </w:rPr>
        <w:t xml:space="preserve"> </w:t>
      </w:r>
      <w:r w:rsidRPr="00E02B5B">
        <w:rPr>
          <w:rFonts w:hint="cs"/>
          <w:rtl/>
        </w:rPr>
        <w:t xml:space="preserve"> החוקר </w:t>
      </w:r>
      <w:r w:rsidRPr="00E02B5B">
        <w:rPr>
          <w:rFonts w:hint="eastAsia"/>
          <w:rtl/>
        </w:rPr>
        <w:t>מחיקה</w:t>
      </w:r>
      <w:r w:rsidRPr="00E02B5B">
        <w:rPr>
          <w:rtl/>
        </w:rPr>
        <w:t xml:space="preserve"> </w:t>
      </w:r>
      <w:r w:rsidRPr="00E02B5B">
        <w:rPr>
          <w:rFonts w:hint="eastAsia"/>
          <w:rtl/>
        </w:rPr>
        <w:t>מלאה</w:t>
      </w:r>
      <w:r w:rsidRPr="00E02B5B">
        <w:rPr>
          <w:rtl/>
        </w:rPr>
        <w:t xml:space="preserve"> (</w:t>
      </w:r>
      <w:r w:rsidRPr="00E02B5B">
        <w:t>Wipe</w:t>
      </w:r>
      <w:r w:rsidRPr="00E02B5B">
        <w:rPr>
          <w:rtl/>
        </w:rPr>
        <w:t xml:space="preserve">) </w:t>
      </w:r>
      <w:r w:rsidRPr="00E02B5B">
        <w:rPr>
          <w:rFonts w:hint="eastAsia"/>
          <w:rtl/>
        </w:rPr>
        <w:t>של</w:t>
      </w:r>
      <w:r w:rsidRPr="00E02B5B">
        <w:rPr>
          <w:rtl/>
        </w:rPr>
        <w:t xml:space="preserve"> </w:t>
      </w:r>
      <w:r w:rsidRPr="00E02B5B">
        <w:rPr>
          <w:rFonts w:hint="eastAsia"/>
          <w:rtl/>
        </w:rPr>
        <w:t>כלל</w:t>
      </w:r>
      <w:r w:rsidRPr="00E02B5B">
        <w:rPr>
          <w:rtl/>
        </w:rPr>
        <w:t xml:space="preserve"> </w:t>
      </w:r>
      <w:r w:rsidRPr="00E02B5B">
        <w:rPr>
          <w:rFonts w:hint="eastAsia"/>
          <w:rtl/>
        </w:rPr>
        <w:t>נתוני</w:t>
      </w:r>
      <w:r w:rsidRPr="00E02B5B">
        <w:rPr>
          <w:rtl/>
        </w:rPr>
        <w:t xml:space="preserve"> </w:t>
      </w:r>
      <w:r w:rsidRPr="00E02B5B">
        <w:rPr>
          <w:rFonts w:hint="eastAsia"/>
          <w:rtl/>
        </w:rPr>
        <w:t>משרד</w:t>
      </w:r>
      <w:r w:rsidRPr="00E02B5B">
        <w:rPr>
          <w:rtl/>
        </w:rPr>
        <w:t xml:space="preserve"> </w:t>
      </w:r>
      <w:r w:rsidRPr="00E02B5B">
        <w:rPr>
          <w:rFonts w:hint="eastAsia"/>
          <w:rtl/>
        </w:rPr>
        <w:t>החינוך</w:t>
      </w:r>
      <w:r w:rsidRPr="00E02B5B">
        <w:rPr>
          <w:rtl/>
        </w:rPr>
        <w:t xml:space="preserve"> </w:t>
      </w:r>
      <w:r w:rsidRPr="00E02B5B">
        <w:rPr>
          <w:rFonts w:hint="eastAsia"/>
          <w:b/>
          <w:bCs/>
          <w:rtl/>
        </w:rPr>
        <w:t>המזוהים</w:t>
      </w:r>
      <w:r w:rsidRPr="008E7267">
        <w:rPr>
          <w:b/>
          <w:bCs/>
          <w:rtl/>
        </w:rPr>
        <w:t xml:space="preserve"> </w:t>
      </w:r>
      <w:r w:rsidRPr="009F3938">
        <w:rPr>
          <w:rFonts w:hint="eastAsia"/>
          <w:rtl/>
        </w:rPr>
        <w:t>שברשותו</w:t>
      </w:r>
      <w:r>
        <w:rPr>
          <w:rFonts w:hint="cs"/>
          <w:rtl/>
        </w:rPr>
        <w:t xml:space="preserve"> </w:t>
      </w:r>
    </w:p>
    <w:p w:rsidR="00B974AB" w:rsidRPr="00E36918" w:rsidRDefault="00B974AB" w:rsidP="00B974AB">
      <w:pPr>
        <w:spacing w:line="360" w:lineRule="auto"/>
        <w:rPr>
          <w:rFonts w:ascii="David" w:hAnsi="David"/>
          <w:szCs w:val="24"/>
          <w:rtl/>
        </w:rPr>
      </w:pPr>
    </w:p>
    <w:p w:rsidR="00B974AB" w:rsidRPr="00E36918" w:rsidRDefault="00B974AB" w:rsidP="00B974AB">
      <w:pPr>
        <w:spacing w:line="360" w:lineRule="auto"/>
        <w:rPr>
          <w:rFonts w:ascii="David" w:hAnsi="David"/>
          <w:szCs w:val="24"/>
          <w:rtl/>
        </w:rPr>
      </w:pPr>
    </w:p>
    <w:p w:rsidR="00B974AB" w:rsidRPr="00E36918" w:rsidRDefault="00B974AB" w:rsidP="00B974AB">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rsidR="00B974AB" w:rsidRPr="00E36918" w:rsidRDefault="00B974AB" w:rsidP="00B974AB">
      <w:pPr>
        <w:rPr>
          <w:rFonts w:ascii="David" w:hAnsi="David"/>
          <w:szCs w:val="24"/>
          <w:rtl/>
        </w:rPr>
      </w:pPr>
    </w:p>
    <w:p w:rsidR="00B974AB" w:rsidRPr="00E36918" w:rsidRDefault="00B974AB" w:rsidP="00B974AB">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rsidR="00B974AB" w:rsidRPr="00E36918" w:rsidRDefault="00B974AB" w:rsidP="00B974AB">
      <w:pPr>
        <w:rPr>
          <w:rFonts w:ascii="David" w:hAnsi="David"/>
          <w:szCs w:val="24"/>
          <w:rtl/>
        </w:rPr>
      </w:pPr>
    </w:p>
    <w:p w:rsidR="00B974AB" w:rsidRPr="00E36918" w:rsidRDefault="00B974AB" w:rsidP="00B974AB">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rsidR="00B974AB" w:rsidRPr="00E36918" w:rsidRDefault="00B974AB" w:rsidP="00B974AB">
      <w:pPr>
        <w:rPr>
          <w:rFonts w:ascii="David" w:hAnsi="David"/>
          <w:szCs w:val="24"/>
          <w:rtl/>
          <w:lang w:eastAsia="en-US"/>
        </w:rPr>
      </w:pPr>
    </w:p>
    <w:p w:rsidR="00B974AB" w:rsidRPr="00E36918" w:rsidRDefault="00B974AB" w:rsidP="00B974AB">
      <w:pPr>
        <w:rPr>
          <w:rFonts w:ascii="David" w:hAnsi="David"/>
          <w:szCs w:val="24"/>
          <w:rtl/>
          <w:lang w:eastAsia="en-US"/>
        </w:rPr>
      </w:pPr>
      <w:r w:rsidRPr="00E36918">
        <w:rPr>
          <w:rFonts w:ascii="David" w:hAnsi="David"/>
          <w:szCs w:val="24"/>
          <w:rtl/>
          <w:lang w:eastAsia="en-US"/>
        </w:rPr>
        <w:t>תאריך  _______________</w:t>
      </w:r>
    </w:p>
    <w:p w:rsidR="00B974AB" w:rsidRPr="00E36918" w:rsidRDefault="00B974AB" w:rsidP="00B974AB">
      <w:pPr>
        <w:pStyle w:val="xmsonormal"/>
        <w:shd w:val="clear" w:color="auto" w:fill="FFFFFF"/>
        <w:bidi/>
        <w:spacing w:before="0" w:beforeAutospacing="0" w:after="0" w:afterAutospacing="0"/>
        <w:rPr>
          <w:rFonts w:ascii="David" w:hAnsi="David" w:cs="David"/>
          <w:rtl/>
          <w:lang w:eastAsia="he-IL"/>
        </w:rPr>
      </w:pPr>
    </w:p>
    <w:p w:rsidR="00B974AB" w:rsidRPr="00E36918" w:rsidRDefault="00B974AB" w:rsidP="00B974AB">
      <w:pPr>
        <w:pStyle w:val="xmsonormal"/>
        <w:shd w:val="clear" w:color="auto" w:fill="FFFFFF"/>
        <w:bidi/>
        <w:spacing w:before="0" w:beforeAutospacing="0" w:after="0" w:afterAutospacing="0"/>
        <w:rPr>
          <w:rFonts w:ascii="David" w:hAnsi="David" w:cs="David"/>
          <w:lang w:eastAsia="he-IL"/>
        </w:rPr>
      </w:pPr>
    </w:p>
    <w:p w:rsidR="00B974AB" w:rsidRPr="00E36918" w:rsidRDefault="00B974AB" w:rsidP="00B974AB">
      <w:pPr>
        <w:pStyle w:val="xmsonormal"/>
        <w:shd w:val="clear" w:color="auto" w:fill="FFFFFF"/>
        <w:bidi/>
        <w:spacing w:before="0" w:beforeAutospacing="0" w:after="0" w:afterAutospacing="0"/>
        <w:rPr>
          <w:rFonts w:ascii="David" w:hAnsi="David" w:cs="David"/>
          <w:rtl/>
          <w:lang w:eastAsia="he-IL"/>
        </w:rPr>
      </w:pPr>
    </w:p>
    <w:p w:rsidR="00B974AB" w:rsidRPr="00E36918" w:rsidRDefault="00B974AB" w:rsidP="00B974AB">
      <w:pPr>
        <w:pStyle w:val="xmsonormal"/>
        <w:shd w:val="clear" w:color="auto" w:fill="FFFFFF"/>
        <w:bidi/>
        <w:spacing w:before="0" w:beforeAutospacing="0" w:after="0" w:afterAutospacing="0"/>
        <w:rPr>
          <w:rFonts w:ascii="David" w:hAnsi="David" w:cs="David"/>
          <w:rtl/>
          <w:lang w:eastAsia="he-IL"/>
        </w:rPr>
      </w:pPr>
    </w:p>
    <w:p w:rsidR="00B974AB" w:rsidRPr="00E36918" w:rsidRDefault="00B974AB" w:rsidP="00B974AB">
      <w:pPr>
        <w:bidi w:val="0"/>
        <w:jc w:val="center"/>
        <w:rPr>
          <w:rFonts w:ascii="David" w:hAnsi="David"/>
          <w:szCs w:val="24"/>
        </w:rPr>
      </w:pPr>
      <w:r w:rsidRPr="00E36918">
        <w:rPr>
          <w:rFonts w:ascii="David" w:hAnsi="David" w:hint="cs"/>
          <w:b/>
          <w:bCs/>
          <w:sz w:val="26"/>
          <w:szCs w:val="26"/>
          <w:u w:val="single"/>
          <w:rtl/>
        </w:rPr>
        <w:lastRenderedPageBreak/>
        <w:t>תיאור המידע שנאסף במסגרת המחקר</w:t>
      </w:r>
      <w:r>
        <w:rPr>
          <w:rFonts w:ascii="David" w:hAnsi="David" w:hint="cs"/>
          <w:b/>
          <w:bCs/>
          <w:sz w:val="26"/>
          <w:szCs w:val="26"/>
          <w:u w:val="single"/>
          <w:rtl/>
        </w:rPr>
        <w:t xml:space="preserve"> (נספח א')</w:t>
      </w:r>
    </w:p>
    <w:p w:rsidR="00B974AB" w:rsidRPr="00E36918" w:rsidRDefault="00B974AB" w:rsidP="00B974AB">
      <w:pPr>
        <w:rPr>
          <w:rFonts w:ascii="David" w:hAnsi="David"/>
          <w:sz w:val="26"/>
          <w:szCs w:val="26"/>
          <w:rtl/>
        </w:rPr>
      </w:pPr>
    </w:p>
    <w:p w:rsidR="00B974AB" w:rsidRPr="00E36918" w:rsidRDefault="00B974AB" w:rsidP="00B974AB">
      <w:pPr>
        <w:rPr>
          <w:rFonts w:ascii="David" w:hAnsi="David"/>
          <w:sz w:val="26"/>
          <w:szCs w:val="26"/>
          <w:rtl/>
        </w:rPr>
      </w:pPr>
      <w:r w:rsidRPr="00E36918">
        <w:rPr>
          <w:rFonts w:ascii="David" w:hAnsi="David" w:hint="cs"/>
          <w:sz w:val="26"/>
          <w:szCs w:val="26"/>
          <w:rtl/>
        </w:rPr>
        <w:t>שלום רב,</w:t>
      </w:r>
    </w:p>
    <w:p w:rsidR="00B974AB" w:rsidRPr="00E36918" w:rsidRDefault="00B974AB" w:rsidP="00B974AB">
      <w:pPr>
        <w:rPr>
          <w:rFonts w:ascii="David" w:hAnsi="David"/>
          <w:sz w:val="26"/>
          <w:szCs w:val="26"/>
          <w:rtl/>
        </w:rPr>
      </w:pPr>
    </w:p>
    <w:p w:rsidR="00B974AB" w:rsidRPr="00E36918" w:rsidRDefault="00B974AB" w:rsidP="00B974AB">
      <w:pPr>
        <w:rPr>
          <w:rFonts w:ascii="David" w:hAnsi="David"/>
          <w:sz w:val="26"/>
          <w:szCs w:val="26"/>
          <w:rtl/>
        </w:rPr>
      </w:pPr>
      <w:r w:rsidRPr="00E36918">
        <w:rPr>
          <w:rFonts w:ascii="David" w:hAnsi="David" w:hint="cs"/>
          <w:sz w:val="26"/>
          <w:szCs w:val="26"/>
          <w:rtl/>
        </w:rPr>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rsidR="00B974AB" w:rsidRPr="00E36918" w:rsidRDefault="00B974AB" w:rsidP="00B974AB">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rsidR="00B974AB" w:rsidRPr="00E36918" w:rsidRDefault="00B974AB" w:rsidP="00B974AB">
      <w:pPr>
        <w:rPr>
          <w:rFonts w:ascii="David" w:hAnsi="David"/>
          <w:sz w:val="26"/>
          <w:szCs w:val="26"/>
          <w:rtl/>
        </w:rPr>
      </w:pPr>
    </w:p>
    <w:p w:rsidR="00B974AB" w:rsidRPr="00E36918" w:rsidRDefault="00B974AB" w:rsidP="00B974AB">
      <w:pPr>
        <w:pStyle w:val="af2"/>
        <w:numPr>
          <w:ilvl w:val="0"/>
          <w:numId w:val="63"/>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rsidR="00B974AB" w:rsidRPr="00E36918" w:rsidRDefault="00B974AB" w:rsidP="00B974AB">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rsidR="00B974AB" w:rsidRPr="00E36918" w:rsidRDefault="00B974AB" w:rsidP="00B974AB">
      <w:pPr>
        <w:pStyle w:val="af2"/>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rsidR="00B974AB" w:rsidRPr="00E36918" w:rsidRDefault="00B974AB" w:rsidP="00B974AB">
      <w:pPr>
        <w:pStyle w:val="af2"/>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rsidR="00B974AB" w:rsidRPr="00E36918" w:rsidRDefault="00B974AB" w:rsidP="00B974AB">
      <w:pPr>
        <w:pStyle w:val="af2"/>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rsidR="00B974AB" w:rsidRPr="00E36918" w:rsidRDefault="00B974AB" w:rsidP="00B974AB">
      <w:pPr>
        <w:rPr>
          <w:rFonts w:ascii="David" w:hAnsi="David"/>
          <w:sz w:val="26"/>
          <w:szCs w:val="26"/>
          <w:rtl/>
        </w:rPr>
      </w:pPr>
    </w:p>
    <w:p w:rsidR="00B974AB" w:rsidRPr="00E36918" w:rsidRDefault="00B974AB" w:rsidP="00B974AB">
      <w:pPr>
        <w:pStyle w:val="af2"/>
        <w:numPr>
          <w:ilvl w:val="0"/>
          <w:numId w:val="63"/>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rsidR="00B974AB" w:rsidRPr="00E36918" w:rsidRDefault="00B974AB" w:rsidP="00B974AB">
      <w:pPr>
        <w:pStyle w:val="af2"/>
        <w:numPr>
          <w:ilvl w:val="0"/>
          <w:numId w:val="64"/>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rsidR="00B974AB" w:rsidRPr="00E36918" w:rsidRDefault="00B974AB" w:rsidP="00B974AB">
      <w:pPr>
        <w:pStyle w:val="af2"/>
        <w:numPr>
          <w:ilvl w:val="0"/>
          <w:numId w:val="64"/>
        </w:numPr>
        <w:spacing w:after="160" w:line="360" w:lineRule="auto"/>
        <w:contextualSpacing/>
        <w:rPr>
          <w:rFonts w:ascii="David" w:hAnsi="David"/>
          <w:sz w:val="26"/>
          <w:szCs w:val="26"/>
        </w:rPr>
      </w:pPr>
      <w:r w:rsidRPr="00E36918">
        <w:rPr>
          <w:rFonts w:ascii="David" w:hAnsi="David" w:hint="cs"/>
          <w:sz w:val="26"/>
          <w:szCs w:val="26"/>
          <w:rtl/>
        </w:rPr>
        <w:t>כמויות</w:t>
      </w:r>
    </w:p>
    <w:p w:rsidR="00B974AB" w:rsidRPr="00E36918" w:rsidRDefault="00B974AB" w:rsidP="00B974AB">
      <w:pPr>
        <w:pStyle w:val="af2"/>
        <w:numPr>
          <w:ilvl w:val="0"/>
          <w:numId w:val="64"/>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rsidR="00B974AB" w:rsidRPr="00E36918" w:rsidRDefault="00B974AB" w:rsidP="00B974AB">
      <w:pPr>
        <w:pStyle w:val="af2"/>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B974AB" w:rsidRPr="00E36918" w:rsidTr="002C21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rsidR="00B974AB" w:rsidRPr="00E36918" w:rsidRDefault="00B974AB" w:rsidP="002C213B">
            <w:pPr>
              <w:rPr>
                <w:rFonts w:ascii="David" w:hAnsi="David"/>
                <w:sz w:val="26"/>
                <w:szCs w:val="26"/>
                <w:rtl/>
              </w:rPr>
            </w:pPr>
            <w:r w:rsidRPr="00E36918">
              <w:rPr>
                <w:rFonts w:ascii="David" w:hAnsi="David" w:hint="cs"/>
                <w:sz w:val="26"/>
                <w:szCs w:val="26"/>
                <w:rtl/>
              </w:rPr>
              <w:t>שדה</w:t>
            </w:r>
          </w:p>
        </w:tc>
        <w:tc>
          <w:tcPr>
            <w:tcW w:w="3005" w:type="dxa"/>
          </w:tcPr>
          <w:p w:rsidR="00B974AB" w:rsidRPr="00E36918" w:rsidRDefault="00B974AB" w:rsidP="002C213B">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rsidR="00B974AB" w:rsidRPr="00E36918" w:rsidRDefault="00B974AB" w:rsidP="002C213B">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B974AB" w:rsidRPr="00E36918" w:rsidTr="002C213B">
        <w:tc>
          <w:tcPr>
            <w:cnfStyle w:val="001000000000" w:firstRow="0" w:lastRow="0" w:firstColumn="1" w:lastColumn="0" w:oddVBand="0" w:evenVBand="0" w:oddHBand="0" w:evenHBand="0" w:firstRowFirstColumn="0" w:firstRowLastColumn="0" w:lastRowFirstColumn="0" w:lastRowLastColumn="0"/>
            <w:tcW w:w="3005" w:type="dxa"/>
          </w:tcPr>
          <w:p w:rsidR="00B974AB" w:rsidRPr="00E36918" w:rsidRDefault="00B974AB" w:rsidP="002C213B">
            <w:pPr>
              <w:rPr>
                <w:rFonts w:ascii="David" w:hAnsi="David"/>
                <w:sz w:val="26"/>
                <w:szCs w:val="26"/>
                <w:rtl/>
              </w:rPr>
            </w:pPr>
            <w:r w:rsidRPr="00E36918">
              <w:rPr>
                <w:rFonts w:ascii="David" w:hAnsi="David" w:hint="cs"/>
                <w:sz w:val="26"/>
                <w:szCs w:val="26"/>
                <w:rtl/>
              </w:rPr>
              <w:t>ת.ז     (דוגמא)</w:t>
            </w:r>
          </w:p>
        </w:tc>
        <w:tc>
          <w:tcPr>
            <w:tcW w:w="3005" w:type="dxa"/>
          </w:tcPr>
          <w:p w:rsidR="00B974AB" w:rsidRPr="00E36918"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rsidR="00B974AB" w:rsidRPr="00E36918"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B974AB" w:rsidRPr="00E36918" w:rsidTr="002C213B">
        <w:tc>
          <w:tcPr>
            <w:cnfStyle w:val="001000000000" w:firstRow="0" w:lastRow="0" w:firstColumn="1" w:lastColumn="0" w:oddVBand="0" w:evenVBand="0" w:oddHBand="0" w:evenHBand="0" w:firstRowFirstColumn="0" w:firstRowLastColumn="0" w:lastRowFirstColumn="0" w:lastRowLastColumn="0"/>
            <w:tcW w:w="3005" w:type="dxa"/>
          </w:tcPr>
          <w:p w:rsidR="00B974AB" w:rsidRPr="00E36918" w:rsidRDefault="00B974AB" w:rsidP="002C213B">
            <w:pPr>
              <w:rPr>
                <w:rFonts w:ascii="David" w:hAnsi="David"/>
                <w:sz w:val="26"/>
                <w:szCs w:val="26"/>
                <w:rtl/>
              </w:rPr>
            </w:pPr>
            <w:r w:rsidRPr="00E36918">
              <w:rPr>
                <w:rFonts w:ascii="David" w:hAnsi="David" w:hint="cs"/>
                <w:sz w:val="26"/>
                <w:szCs w:val="26"/>
                <w:rtl/>
              </w:rPr>
              <w:t>ציון     (דוגמא)</w:t>
            </w:r>
          </w:p>
        </w:tc>
        <w:tc>
          <w:tcPr>
            <w:tcW w:w="3005" w:type="dxa"/>
          </w:tcPr>
          <w:p w:rsidR="00B974AB" w:rsidRPr="00E36918"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B974AB" w:rsidRPr="00E36918"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B974AB" w:rsidRPr="006B471A" w:rsidTr="002C213B">
        <w:tc>
          <w:tcPr>
            <w:cnfStyle w:val="001000000000" w:firstRow="0" w:lastRow="0" w:firstColumn="1" w:lastColumn="0" w:oddVBand="0" w:evenVBand="0" w:oddHBand="0" w:evenHBand="0" w:firstRowFirstColumn="0" w:firstRowLastColumn="0" w:lastRowFirstColumn="0" w:lastRowLastColumn="0"/>
            <w:tcW w:w="3005" w:type="dxa"/>
          </w:tcPr>
          <w:p w:rsidR="00B974AB" w:rsidRPr="006B471A" w:rsidRDefault="00B974AB" w:rsidP="002C213B">
            <w:pPr>
              <w:rPr>
                <w:rFonts w:ascii="David" w:hAnsi="David"/>
                <w:sz w:val="26"/>
                <w:szCs w:val="26"/>
                <w:rtl/>
              </w:rPr>
            </w:pPr>
            <w:r w:rsidRPr="00E36918">
              <w:rPr>
                <w:rFonts w:ascii="David" w:hAnsi="David" w:hint="cs"/>
                <w:sz w:val="26"/>
                <w:szCs w:val="26"/>
                <w:rtl/>
              </w:rPr>
              <w:t>לקויות (דוגמא)</w:t>
            </w:r>
          </w:p>
        </w:tc>
        <w:tc>
          <w:tcPr>
            <w:tcW w:w="3005"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974AB" w:rsidRPr="006B471A" w:rsidTr="002C213B">
        <w:tc>
          <w:tcPr>
            <w:cnfStyle w:val="001000000000" w:firstRow="0" w:lastRow="0" w:firstColumn="1" w:lastColumn="0" w:oddVBand="0" w:evenVBand="0" w:oddHBand="0" w:evenHBand="0" w:firstRowFirstColumn="0" w:firstRowLastColumn="0" w:lastRowFirstColumn="0" w:lastRowLastColumn="0"/>
            <w:tcW w:w="3005" w:type="dxa"/>
          </w:tcPr>
          <w:p w:rsidR="00B974AB" w:rsidRPr="006B471A" w:rsidRDefault="00B974AB" w:rsidP="002C213B">
            <w:pPr>
              <w:rPr>
                <w:rFonts w:ascii="David" w:hAnsi="David"/>
                <w:sz w:val="26"/>
                <w:szCs w:val="26"/>
                <w:rtl/>
              </w:rPr>
            </w:pPr>
          </w:p>
        </w:tc>
        <w:tc>
          <w:tcPr>
            <w:tcW w:w="3005"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974AB" w:rsidRPr="006B471A" w:rsidTr="002C213B">
        <w:tc>
          <w:tcPr>
            <w:cnfStyle w:val="001000000000" w:firstRow="0" w:lastRow="0" w:firstColumn="1" w:lastColumn="0" w:oddVBand="0" w:evenVBand="0" w:oddHBand="0" w:evenHBand="0" w:firstRowFirstColumn="0" w:firstRowLastColumn="0" w:lastRowFirstColumn="0" w:lastRowLastColumn="0"/>
            <w:tcW w:w="3005" w:type="dxa"/>
          </w:tcPr>
          <w:p w:rsidR="00B974AB" w:rsidRPr="006B471A" w:rsidRDefault="00B974AB" w:rsidP="002C213B">
            <w:pPr>
              <w:rPr>
                <w:rFonts w:ascii="David" w:hAnsi="David"/>
                <w:sz w:val="26"/>
                <w:szCs w:val="26"/>
                <w:rtl/>
              </w:rPr>
            </w:pPr>
          </w:p>
        </w:tc>
        <w:tc>
          <w:tcPr>
            <w:tcW w:w="3005"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974AB" w:rsidRPr="006B471A" w:rsidTr="002C213B">
        <w:tc>
          <w:tcPr>
            <w:cnfStyle w:val="001000000000" w:firstRow="0" w:lastRow="0" w:firstColumn="1" w:lastColumn="0" w:oddVBand="0" w:evenVBand="0" w:oddHBand="0" w:evenHBand="0" w:firstRowFirstColumn="0" w:firstRowLastColumn="0" w:lastRowFirstColumn="0" w:lastRowLastColumn="0"/>
            <w:tcW w:w="3005" w:type="dxa"/>
          </w:tcPr>
          <w:p w:rsidR="00B974AB" w:rsidRPr="006B471A" w:rsidRDefault="00B974AB" w:rsidP="002C213B">
            <w:pPr>
              <w:rPr>
                <w:rFonts w:ascii="David" w:hAnsi="David"/>
                <w:sz w:val="26"/>
                <w:szCs w:val="26"/>
                <w:rtl/>
              </w:rPr>
            </w:pPr>
          </w:p>
        </w:tc>
        <w:tc>
          <w:tcPr>
            <w:tcW w:w="3005"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rsidR="00B974AB" w:rsidRPr="006B471A" w:rsidRDefault="00B974AB" w:rsidP="002C213B">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rsidR="00B974AB" w:rsidRPr="006B471A" w:rsidRDefault="00B974AB" w:rsidP="00B974AB">
      <w:pPr>
        <w:rPr>
          <w:rFonts w:ascii="David" w:hAnsi="David"/>
          <w:sz w:val="26"/>
          <w:szCs w:val="26"/>
          <w:rtl/>
        </w:rPr>
      </w:pPr>
    </w:p>
    <w:p w:rsidR="00B974AB" w:rsidRDefault="00B974AB" w:rsidP="00B974AB">
      <w:pPr>
        <w:spacing w:line="360" w:lineRule="auto"/>
        <w:jc w:val="both"/>
        <w:rPr>
          <w:rFonts w:ascii="David" w:hAnsi="David"/>
          <w:szCs w:val="24"/>
          <w:rtl/>
          <w:lang w:eastAsia="en-US"/>
        </w:rPr>
      </w:pPr>
    </w:p>
    <w:p w:rsidR="00B974AB" w:rsidRDefault="00B974AB" w:rsidP="00B974AB">
      <w:pPr>
        <w:spacing w:line="360" w:lineRule="auto"/>
        <w:jc w:val="both"/>
        <w:rPr>
          <w:rFonts w:ascii="David" w:hAnsi="David"/>
          <w:szCs w:val="24"/>
          <w:rtl/>
          <w:lang w:eastAsia="en-US"/>
        </w:rPr>
      </w:pPr>
    </w:p>
    <w:p w:rsidR="00B974AB" w:rsidRDefault="00B974AB" w:rsidP="00B974AB">
      <w:pPr>
        <w:spacing w:line="360" w:lineRule="auto"/>
        <w:jc w:val="both"/>
        <w:rPr>
          <w:rFonts w:ascii="David" w:hAnsi="David"/>
          <w:szCs w:val="24"/>
          <w:rtl/>
          <w:lang w:eastAsia="en-US"/>
        </w:rPr>
      </w:pPr>
    </w:p>
    <w:p w:rsidR="00B974AB" w:rsidRDefault="00B974AB" w:rsidP="00B974AB">
      <w:pPr>
        <w:rPr>
          <w:rtl/>
        </w:rPr>
      </w:pPr>
      <w:r>
        <w:rPr>
          <w:rFonts w:hint="cs"/>
          <w:rtl/>
        </w:rPr>
        <w:t xml:space="preserve">הגדרות: </w:t>
      </w:r>
    </w:p>
    <w:p w:rsidR="00B974AB" w:rsidRDefault="00B974AB" w:rsidP="00B974AB">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rsidR="00B974AB" w:rsidRDefault="00B974AB" w:rsidP="00B974AB">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rsidR="00912A32" w:rsidRPr="00481B72" w:rsidRDefault="00B974AB" w:rsidP="00B974AB">
      <w:pPr>
        <w:spacing w:line="360" w:lineRule="auto"/>
        <w:jc w:val="both"/>
        <w:rPr>
          <w:rFonts w:ascii="David" w:hAnsi="David"/>
          <w:b/>
          <w:rtl/>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sectPr w:rsidR="00912A32" w:rsidRPr="00481B72">
      <w:footerReference w:type="default" r:id="rId17"/>
      <w:headerReference w:type="first" r:id="rId18"/>
      <w:footerReference w:type="first" r:id="rId19"/>
      <w:pgSz w:w="11907" w:h="16840"/>
      <w:pgMar w:top="1440" w:right="1800" w:bottom="1440" w:left="18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7D44" w:rsidRDefault="00B77D44">
      <w:r>
        <w:separator/>
      </w:r>
    </w:p>
  </w:endnote>
  <w:endnote w:type="continuationSeparator" w:id="0">
    <w:p w:rsidR="00B77D44" w:rsidRDefault="00B77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3296" w:rsidRDefault="00603296">
    <w:pPr>
      <w:pBdr>
        <w:top w:val="nil"/>
        <w:left w:val="nil"/>
        <w:bottom w:val="nil"/>
        <w:right w:val="nil"/>
        <w:between w:val="nil"/>
      </w:pBdr>
      <w:tabs>
        <w:tab w:val="center" w:pos="4153"/>
        <w:tab w:val="right" w:pos="8306"/>
      </w:tabs>
      <w:jc w:val="center"/>
      <w:rPr>
        <w:rFonts w:cs="Times New Roman"/>
        <w:color w:val="000000"/>
        <w:szCs w:val="24"/>
      </w:rPr>
    </w:pPr>
    <w:r>
      <w:rPr>
        <w:rFonts w:cs="Times New Roman"/>
        <w:color w:val="000000"/>
        <w:szCs w:val="24"/>
      </w:rPr>
      <w:t xml:space="preserve">- </w:t>
    </w:r>
    <w:r>
      <w:rPr>
        <w:rFonts w:cs="Times New Roman"/>
        <w:color w:val="000000"/>
        <w:szCs w:val="24"/>
      </w:rPr>
      <w:fldChar w:fldCharType="begin"/>
    </w:r>
    <w:r>
      <w:rPr>
        <w:rFonts w:cs="Times New Roman"/>
        <w:color w:val="000000"/>
        <w:szCs w:val="24"/>
      </w:rPr>
      <w:instrText>PAGE</w:instrText>
    </w:r>
    <w:r>
      <w:rPr>
        <w:rFonts w:cs="Times New Roman"/>
        <w:color w:val="000000"/>
        <w:szCs w:val="24"/>
      </w:rPr>
      <w:fldChar w:fldCharType="separate"/>
    </w:r>
    <w:r w:rsidR="005A7553">
      <w:rPr>
        <w:rFonts w:cs="Times New Roman"/>
        <w:noProof/>
        <w:color w:val="000000"/>
        <w:szCs w:val="24"/>
        <w:rtl/>
      </w:rPr>
      <w:t>2</w:t>
    </w:r>
    <w:r>
      <w:rPr>
        <w:rFonts w:cs="Times New Roman"/>
        <w:color w:val="000000"/>
        <w:szCs w:val="24"/>
      </w:rPr>
      <w:fldChar w:fldCharType="end"/>
    </w:r>
    <w:r>
      <w:rPr>
        <w:rFonts w:cs="Times New Roman"/>
        <w:color w:val="000000"/>
        <w:szCs w:val="2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3296" w:rsidRDefault="00603296">
    <w:pPr>
      <w:pBdr>
        <w:top w:val="nil"/>
        <w:left w:val="nil"/>
        <w:bottom w:val="nil"/>
        <w:right w:val="nil"/>
        <w:between w:val="nil"/>
      </w:pBdr>
      <w:tabs>
        <w:tab w:val="center" w:pos="4153"/>
        <w:tab w:val="right" w:pos="8306"/>
      </w:tabs>
      <w:jc w:val="center"/>
      <w:rPr>
        <w:rFonts w:cs="Times New Roman"/>
        <w:color w:val="000000"/>
        <w:szCs w:val="24"/>
      </w:rPr>
    </w:pPr>
    <w:r>
      <w:rPr>
        <w:rFonts w:cs="Times New Roman"/>
        <w:color w:val="000000"/>
        <w:szCs w:val="24"/>
      </w:rPr>
      <w:tab/>
    </w:r>
    <w:r>
      <w:rPr>
        <w:rFonts w:cs="Times New Roman"/>
        <w:color w:val="000000"/>
        <w:szCs w:val="24"/>
      </w:rPr>
      <w:tab/>
    </w:r>
  </w:p>
  <w:p w:rsidR="00603296" w:rsidRDefault="00603296">
    <w:pPr>
      <w:pBdr>
        <w:top w:val="nil"/>
        <w:left w:val="nil"/>
        <w:bottom w:val="nil"/>
        <w:right w:val="nil"/>
        <w:between w:val="nil"/>
      </w:pBdr>
      <w:tabs>
        <w:tab w:val="center" w:pos="4153"/>
        <w:tab w:val="right" w:pos="8306"/>
      </w:tabs>
      <w:jc w:val="right"/>
      <w:rPr>
        <w:rFonts w:ascii="Arial" w:eastAsia="Arial" w:hAnsi="Arial" w:cs="Arial"/>
        <w:color w:val="000000"/>
        <w:sz w:val="16"/>
        <w:szCs w:val="16"/>
      </w:rPr>
    </w:pPr>
  </w:p>
  <w:p w:rsidR="00603296" w:rsidRDefault="00603296">
    <w:pPr>
      <w:pBdr>
        <w:top w:val="nil"/>
        <w:left w:val="nil"/>
        <w:bottom w:val="nil"/>
        <w:right w:val="nil"/>
        <w:between w:val="nil"/>
      </w:pBdr>
      <w:tabs>
        <w:tab w:val="center" w:pos="4153"/>
        <w:tab w:val="right" w:pos="8306"/>
      </w:tabs>
      <w:rPr>
        <w:rFonts w:ascii="Arial" w:eastAsia="Arial" w:hAnsi="Arial" w:cs="Arial"/>
        <w:color w:val="000000"/>
        <w:sz w:val="16"/>
        <w:szCs w:val="16"/>
      </w:rPr>
    </w:pPr>
  </w:p>
  <w:p w:rsidR="00603296" w:rsidRDefault="00603296">
    <w:pPr>
      <w:pBdr>
        <w:top w:val="nil"/>
        <w:left w:val="nil"/>
        <w:bottom w:val="nil"/>
        <w:right w:val="nil"/>
        <w:between w:val="nil"/>
      </w:pBdr>
      <w:tabs>
        <w:tab w:val="center" w:pos="4153"/>
        <w:tab w:val="right" w:pos="8306"/>
      </w:tabs>
      <w:rPr>
        <w:rFonts w:ascii="Arial" w:eastAsia="Arial" w:hAnsi="Arial" w:cs="Arial"/>
        <w:color w:val="000000"/>
        <w:sz w:val="16"/>
        <w:szCs w:val="16"/>
      </w:rPr>
    </w:pPr>
  </w:p>
  <w:p w:rsidR="00603296" w:rsidRDefault="00603296">
    <w:pPr>
      <w:pBdr>
        <w:top w:val="nil"/>
        <w:left w:val="nil"/>
        <w:bottom w:val="nil"/>
        <w:right w:val="nil"/>
        <w:between w:val="nil"/>
      </w:pBdr>
      <w:tabs>
        <w:tab w:val="center" w:pos="4153"/>
        <w:tab w:val="right" w:pos="8306"/>
      </w:tabs>
      <w:jc w:val="center"/>
      <w:rPr>
        <w:rFonts w:cs="Times New Roman"/>
        <w:color w:val="00000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7D44" w:rsidRDefault="00B77D44">
      <w:r>
        <w:separator/>
      </w:r>
    </w:p>
  </w:footnote>
  <w:footnote w:type="continuationSeparator" w:id="0">
    <w:p w:rsidR="00B77D44" w:rsidRDefault="00B77D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3296" w:rsidRDefault="00603296">
    <w:pPr>
      <w:pBdr>
        <w:top w:val="nil"/>
        <w:left w:val="nil"/>
        <w:bottom w:val="nil"/>
        <w:right w:val="nil"/>
        <w:between w:val="nil"/>
      </w:pBdr>
      <w:tabs>
        <w:tab w:val="center" w:pos="4153"/>
        <w:tab w:val="right" w:pos="8306"/>
      </w:tabs>
      <w:jc w:val="center"/>
      <w:rPr>
        <w:rFonts w:cs="Times New Roman"/>
        <w:b/>
        <w:color w:val="000000"/>
        <w:szCs w:val="24"/>
      </w:rPr>
    </w:pPr>
    <w:r>
      <w:rPr>
        <w:rFonts w:cs="Times New Roman"/>
        <w:b/>
        <w:color w:val="000000"/>
        <w:szCs w:val="24"/>
        <w:rtl/>
      </w:rPr>
      <w:t>מדינת ישראל</w:t>
    </w:r>
  </w:p>
  <w:p w:rsidR="00603296" w:rsidRDefault="00603296">
    <w:pPr>
      <w:pBdr>
        <w:top w:val="nil"/>
        <w:left w:val="nil"/>
        <w:bottom w:val="nil"/>
        <w:right w:val="nil"/>
        <w:between w:val="nil"/>
      </w:pBdr>
      <w:tabs>
        <w:tab w:val="center" w:pos="4153"/>
        <w:tab w:val="right" w:pos="8306"/>
      </w:tabs>
      <w:jc w:val="center"/>
      <w:rPr>
        <w:rFonts w:cs="Times New Roman"/>
        <w:color w:val="000000"/>
        <w:szCs w:val="24"/>
      </w:rPr>
    </w:pPr>
    <w:r>
      <w:rPr>
        <w:rFonts w:cs="Times New Roman"/>
        <w:color w:val="000000"/>
        <w:szCs w:val="24"/>
        <w:rtl/>
      </w:rPr>
      <w:t>משרד החינוך</w:t>
    </w:r>
  </w:p>
  <w:p w:rsidR="00603296" w:rsidRDefault="00603296">
    <w:pPr>
      <w:pBdr>
        <w:top w:val="nil"/>
        <w:left w:val="nil"/>
        <w:bottom w:val="nil"/>
        <w:right w:val="nil"/>
        <w:between w:val="nil"/>
      </w:pBdr>
      <w:tabs>
        <w:tab w:val="center" w:pos="4153"/>
        <w:tab w:val="right" w:pos="8306"/>
      </w:tabs>
      <w:jc w:val="center"/>
      <w:rPr>
        <w:rFonts w:cs="Times New Roman"/>
        <w:color w:val="000000"/>
        <w:szCs w:val="24"/>
      </w:rPr>
    </w:pPr>
    <w:r>
      <w:rPr>
        <w:rFonts w:cs="Times New Roman"/>
        <w:color w:val="000000"/>
        <w:szCs w:val="24"/>
        <w:rtl/>
      </w:rPr>
      <w:t>אגף בכיר, תפעול רכש ולוגיסטיקה</w:t>
    </w:r>
  </w:p>
  <w:p w:rsidR="00603296" w:rsidRDefault="00603296">
    <w:pPr>
      <w:pBdr>
        <w:top w:val="nil"/>
        <w:left w:val="nil"/>
        <w:bottom w:val="nil"/>
        <w:right w:val="nil"/>
        <w:between w:val="nil"/>
      </w:pBdr>
      <w:tabs>
        <w:tab w:val="center" w:pos="4153"/>
        <w:tab w:val="right" w:pos="8306"/>
      </w:tabs>
      <w:jc w:val="center"/>
      <w:rPr>
        <w:rFonts w:cs="Times New Roman"/>
        <w:color w:val="000000"/>
        <w:szCs w:val="24"/>
      </w:rPr>
    </w:pPr>
    <w:r>
      <w:rPr>
        <w:rFonts w:cs="Times New Roman"/>
        <w:color w:val="000000"/>
        <w:szCs w:val="24"/>
        <w:rtl/>
      </w:rPr>
      <w:t>אגף רכש, מכרזים והתקשרויות</w:t>
    </w:r>
  </w:p>
  <w:p w:rsidR="00603296" w:rsidRDefault="00603296">
    <w:pPr>
      <w:pBdr>
        <w:top w:val="nil"/>
        <w:left w:val="nil"/>
        <w:bottom w:val="nil"/>
        <w:right w:val="nil"/>
        <w:between w:val="nil"/>
      </w:pBdr>
      <w:tabs>
        <w:tab w:val="center" w:pos="4153"/>
        <w:tab w:val="right" w:pos="8306"/>
      </w:tabs>
      <w:jc w:val="right"/>
      <w:rPr>
        <w:rFonts w:cs="Times New Roman"/>
        <w:color w:val="000000"/>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865B1"/>
    <w:multiLevelType w:val="multilevel"/>
    <w:tmpl w:val="1C10F3F4"/>
    <w:lvl w:ilvl="0">
      <w:start w:val="1"/>
      <w:numFmt w:val="decimal"/>
      <w:lvlText w:val="%1."/>
      <w:lvlJc w:val="left"/>
      <w:pPr>
        <w:ind w:left="1365" w:hanging="360"/>
      </w:p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1" w15:restartNumberingAfterBreak="0">
    <w:nsid w:val="08C10D4C"/>
    <w:multiLevelType w:val="multilevel"/>
    <w:tmpl w:val="8F3C8BEE"/>
    <w:lvl w:ilvl="0">
      <w:start w:val="1"/>
      <w:numFmt w:val="decimal"/>
      <w:lvlText w:val="%1."/>
      <w:lvlJc w:val="left"/>
      <w:pPr>
        <w:ind w:left="2116" w:hanging="360"/>
      </w:pPr>
    </w:lvl>
    <w:lvl w:ilvl="1">
      <w:start w:val="1"/>
      <w:numFmt w:val="lowerLetter"/>
      <w:lvlText w:val="%2."/>
      <w:lvlJc w:val="left"/>
      <w:pPr>
        <w:ind w:left="2836" w:hanging="360"/>
      </w:pPr>
    </w:lvl>
    <w:lvl w:ilvl="2">
      <w:start w:val="1"/>
      <w:numFmt w:val="lowerRoman"/>
      <w:lvlText w:val="%3."/>
      <w:lvlJc w:val="right"/>
      <w:pPr>
        <w:ind w:left="3556" w:hanging="180"/>
      </w:pPr>
    </w:lvl>
    <w:lvl w:ilvl="3">
      <w:start w:val="1"/>
      <w:numFmt w:val="decimal"/>
      <w:lvlText w:val="%4."/>
      <w:lvlJc w:val="left"/>
      <w:pPr>
        <w:ind w:left="4276" w:hanging="360"/>
      </w:pPr>
    </w:lvl>
    <w:lvl w:ilvl="4">
      <w:start w:val="1"/>
      <w:numFmt w:val="lowerLetter"/>
      <w:lvlText w:val="%5."/>
      <w:lvlJc w:val="left"/>
      <w:pPr>
        <w:ind w:left="4996" w:hanging="360"/>
      </w:pPr>
    </w:lvl>
    <w:lvl w:ilvl="5">
      <w:start w:val="1"/>
      <w:numFmt w:val="lowerRoman"/>
      <w:lvlText w:val="%6."/>
      <w:lvlJc w:val="right"/>
      <w:pPr>
        <w:ind w:left="5716" w:hanging="180"/>
      </w:pPr>
    </w:lvl>
    <w:lvl w:ilvl="6">
      <w:start w:val="1"/>
      <w:numFmt w:val="decimal"/>
      <w:lvlText w:val="%7."/>
      <w:lvlJc w:val="left"/>
      <w:pPr>
        <w:ind w:left="6436" w:hanging="360"/>
      </w:pPr>
    </w:lvl>
    <w:lvl w:ilvl="7">
      <w:start w:val="1"/>
      <w:numFmt w:val="lowerLetter"/>
      <w:lvlText w:val="%8."/>
      <w:lvlJc w:val="left"/>
      <w:pPr>
        <w:ind w:left="7156" w:hanging="360"/>
      </w:pPr>
    </w:lvl>
    <w:lvl w:ilvl="8">
      <w:start w:val="1"/>
      <w:numFmt w:val="lowerRoman"/>
      <w:lvlText w:val="%9."/>
      <w:lvlJc w:val="right"/>
      <w:pPr>
        <w:ind w:left="7876" w:hanging="180"/>
      </w:pPr>
    </w:lvl>
  </w:abstractNum>
  <w:abstractNum w:abstractNumId="2" w15:restartNumberingAfterBreak="0">
    <w:nsid w:val="09E37A63"/>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C346830"/>
    <w:multiLevelType w:val="multilevel"/>
    <w:tmpl w:val="747C3792"/>
    <w:lvl w:ilvl="0">
      <w:start w:val="1"/>
      <w:numFmt w:val="decimal"/>
      <w:lvlText w:val="%1."/>
      <w:lvlJc w:val="left"/>
      <w:pPr>
        <w:ind w:left="2116" w:hanging="360"/>
      </w:pPr>
    </w:lvl>
    <w:lvl w:ilvl="1">
      <w:start w:val="1"/>
      <w:numFmt w:val="lowerLetter"/>
      <w:lvlText w:val="%2."/>
      <w:lvlJc w:val="left"/>
      <w:pPr>
        <w:ind w:left="2836" w:hanging="360"/>
      </w:pPr>
    </w:lvl>
    <w:lvl w:ilvl="2">
      <w:start w:val="1"/>
      <w:numFmt w:val="lowerRoman"/>
      <w:lvlText w:val="%3."/>
      <w:lvlJc w:val="right"/>
      <w:pPr>
        <w:ind w:left="3556" w:hanging="180"/>
      </w:pPr>
    </w:lvl>
    <w:lvl w:ilvl="3">
      <w:start w:val="1"/>
      <w:numFmt w:val="decimal"/>
      <w:lvlText w:val="%4."/>
      <w:lvlJc w:val="left"/>
      <w:pPr>
        <w:ind w:left="4276" w:hanging="360"/>
      </w:pPr>
    </w:lvl>
    <w:lvl w:ilvl="4">
      <w:start w:val="1"/>
      <w:numFmt w:val="lowerLetter"/>
      <w:lvlText w:val="%5."/>
      <w:lvlJc w:val="left"/>
      <w:pPr>
        <w:ind w:left="4996" w:hanging="360"/>
      </w:pPr>
    </w:lvl>
    <w:lvl w:ilvl="5">
      <w:start w:val="1"/>
      <w:numFmt w:val="lowerRoman"/>
      <w:lvlText w:val="%6."/>
      <w:lvlJc w:val="right"/>
      <w:pPr>
        <w:ind w:left="5716" w:hanging="180"/>
      </w:pPr>
    </w:lvl>
    <w:lvl w:ilvl="6">
      <w:start w:val="1"/>
      <w:numFmt w:val="decimal"/>
      <w:lvlText w:val="%7."/>
      <w:lvlJc w:val="left"/>
      <w:pPr>
        <w:ind w:left="6436" w:hanging="360"/>
      </w:pPr>
    </w:lvl>
    <w:lvl w:ilvl="7">
      <w:start w:val="1"/>
      <w:numFmt w:val="lowerLetter"/>
      <w:lvlText w:val="%8."/>
      <w:lvlJc w:val="left"/>
      <w:pPr>
        <w:ind w:left="7156" w:hanging="360"/>
      </w:pPr>
    </w:lvl>
    <w:lvl w:ilvl="8">
      <w:start w:val="1"/>
      <w:numFmt w:val="lowerRoman"/>
      <w:lvlText w:val="%9."/>
      <w:lvlJc w:val="right"/>
      <w:pPr>
        <w:ind w:left="7876" w:hanging="180"/>
      </w:pPr>
    </w:lvl>
  </w:abstractNum>
  <w:abstractNum w:abstractNumId="4"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15AA5393"/>
    <w:multiLevelType w:val="multilevel"/>
    <w:tmpl w:val="C756AF10"/>
    <w:lvl w:ilvl="0">
      <w:start w:val="1"/>
      <w:numFmt w:val="decimal"/>
      <w:lvlText w:val="%1."/>
      <w:lvlJc w:val="left"/>
      <w:pPr>
        <w:ind w:left="1350" w:hanging="360"/>
      </w:pPr>
      <w:rPr>
        <w:b w:val="0"/>
        <w:sz w:val="26"/>
        <w:szCs w:val="26"/>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17930F06"/>
    <w:multiLevelType w:val="multilevel"/>
    <w:tmpl w:val="1CBE0DBE"/>
    <w:lvl w:ilvl="0">
      <w:start w:val="7"/>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712"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187C7A00"/>
    <w:multiLevelType w:val="multilevel"/>
    <w:tmpl w:val="6F3CE86E"/>
    <w:lvl w:ilvl="0">
      <w:start w:val="1"/>
      <w:numFmt w:val="decimal"/>
      <w:lvlText w:val="%1."/>
      <w:lvlJc w:val="left"/>
      <w:pPr>
        <w:ind w:left="1365" w:hanging="360"/>
      </w:p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8" w15:restartNumberingAfterBreak="0">
    <w:nsid w:val="1E62554C"/>
    <w:multiLevelType w:val="multilevel"/>
    <w:tmpl w:val="37E23C5C"/>
    <w:lvl w:ilvl="0">
      <w:start w:val="1"/>
      <w:numFmt w:val="decimal"/>
      <w:lvlText w:val="%1."/>
      <w:lvlJc w:val="left"/>
      <w:pPr>
        <w:ind w:left="2116" w:hanging="360"/>
      </w:pPr>
    </w:lvl>
    <w:lvl w:ilvl="1">
      <w:start w:val="1"/>
      <w:numFmt w:val="lowerLetter"/>
      <w:lvlText w:val="%2."/>
      <w:lvlJc w:val="left"/>
      <w:pPr>
        <w:ind w:left="2836" w:hanging="360"/>
      </w:pPr>
    </w:lvl>
    <w:lvl w:ilvl="2">
      <w:start w:val="1"/>
      <w:numFmt w:val="lowerRoman"/>
      <w:lvlText w:val="%3."/>
      <w:lvlJc w:val="right"/>
      <w:pPr>
        <w:ind w:left="3556" w:hanging="180"/>
      </w:pPr>
    </w:lvl>
    <w:lvl w:ilvl="3">
      <w:start w:val="1"/>
      <w:numFmt w:val="decimal"/>
      <w:lvlText w:val="%4."/>
      <w:lvlJc w:val="left"/>
      <w:pPr>
        <w:ind w:left="4276" w:hanging="360"/>
      </w:pPr>
    </w:lvl>
    <w:lvl w:ilvl="4">
      <w:start w:val="1"/>
      <w:numFmt w:val="lowerLetter"/>
      <w:lvlText w:val="%5."/>
      <w:lvlJc w:val="left"/>
      <w:pPr>
        <w:ind w:left="4996" w:hanging="360"/>
      </w:pPr>
    </w:lvl>
    <w:lvl w:ilvl="5">
      <w:start w:val="1"/>
      <w:numFmt w:val="lowerRoman"/>
      <w:lvlText w:val="%6."/>
      <w:lvlJc w:val="right"/>
      <w:pPr>
        <w:ind w:left="5716" w:hanging="180"/>
      </w:pPr>
    </w:lvl>
    <w:lvl w:ilvl="6">
      <w:start w:val="1"/>
      <w:numFmt w:val="decimal"/>
      <w:lvlText w:val="%7."/>
      <w:lvlJc w:val="left"/>
      <w:pPr>
        <w:ind w:left="6436" w:hanging="360"/>
      </w:pPr>
    </w:lvl>
    <w:lvl w:ilvl="7">
      <w:start w:val="1"/>
      <w:numFmt w:val="lowerLetter"/>
      <w:lvlText w:val="%8."/>
      <w:lvlJc w:val="left"/>
      <w:pPr>
        <w:ind w:left="7156" w:hanging="360"/>
      </w:pPr>
    </w:lvl>
    <w:lvl w:ilvl="8">
      <w:start w:val="1"/>
      <w:numFmt w:val="lowerRoman"/>
      <w:lvlText w:val="%9."/>
      <w:lvlJc w:val="right"/>
      <w:pPr>
        <w:ind w:left="7876" w:hanging="180"/>
      </w:pPr>
    </w:lvl>
  </w:abstractNum>
  <w:abstractNum w:abstractNumId="9"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3FB7EC7"/>
    <w:multiLevelType w:val="multilevel"/>
    <w:tmpl w:val="F918AA26"/>
    <w:lvl w:ilvl="0">
      <w:start w:val="1"/>
      <w:numFmt w:val="decimal"/>
      <w:lvlText w:val="%1."/>
      <w:lvlJc w:val="left"/>
      <w:pPr>
        <w:ind w:left="1365" w:hanging="360"/>
      </w:pPr>
    </w:lvl>
    <w:lvl w:ilvl="1">
      <w:start w:val="1"/>
      <w:numFmt w:val="decimal"/>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11" w15:restartNumberingAfterBreak="0">
    <w:nsid w:val="26E5528E"/>
    <w:multiLevelType w:val="multilevel"/>
    <w:tmpl w:val="C292CC88"/>
    <w:lvl w:ilvl="0">
      <w:start w:val="1"/>
      <w:numFmt w:val="decimal"/>
      <w:lvlText w:val="%1."/>
      <w:lvlJc w:val="left"/>
      <w:pPr>
        <w:ind w:left="2869" w:hanging="709"/>
      </w:pPr>
      <w:rPr>
        <w:sz w:val="28"/>
        <w:szCs w:val="28"/>
      </w:rPr>
    </w:lvl>
    <w:lvl w:ilvl="1">
      <w:start w:val="1"/>
      <w:numFmt w:val="decimal"/>
      <w:lvlText w:val="%2."/>
      <w:lvlJc w:val="left"/>
      <w:pPr>
        <w:ind w:left="3578" w:hanging="709"/>
      </w:pPr>
      <w:rPr>
        <w:b/>
        <w:sz w:val="28"/>
        <w:szCs w:val="28"/>
      </w:rPr>
    </w:lvl>
    <w:lvl w:ilvl="2">
      <w:start w:val="1"/>
      <w:numFmt w:val="decimal"/>
      <w:lvlText w:val="%3."/>
      <w:lvlJc w:val="left"/>
      <w:pPr>
        <w:ind w:left="4428" w:hanging="850"/>
      </w:pPr>
      <w:rPr>
        <w:rFonts w:ascii="Times New Roman" w:eastAsia="Times New Roman" w:hAnsi="Times New Roman" w:cs="Times New Roman"/>
        <w:b/>
      </w:rPr>
    </w:lvl>
    <w:lvl w:ilvl="3">
      <w:start w:val="1"/>
      <w:numFmt w:val="decimal"/>
      <w:lvlText w:val="%4."/>
      <w:lvlJc w:val="left"/>
      <w:pPr>
        <w:ind w:left="4995" w:hanging="567"/>
      </w:pPr>
      <w:rPr>
        <w:b w:val="0"/>
        <w:sz w:val="28"/>
        <w:szCs w:val="28"/>
      </w:rPr>
    </w:lvl>
    <w:lvl w:ilvl="4">
      <w:start w:val="1"/>
      <w:numFmt w:val="decimal"/>
      <w:lvlText w:val="(%5)"/>
      <w:lvlJc w:val="left"/>
      <w:pPr>
        <w:ind w:left="5562" w:hanging="566"/>
      </w:pPr>
    </w:lvl>
    <w:lvl w:ilvl="5">
      <w:start w:val="1"/>
      <w:numFmt w:val="decimal"/>
      <w:lvlText w:val="%1.%2.%3.%4.%5.%6"/>
      <w:lvlJc w:val="left"/>
      <w:pPr>
        <w:ind w:left="6840" w:hanging="1080"/>
      </w:pPr>
    </w:lvl>
    <w:lvl w:ilvl="6">
      <w:start w:val="1"/>
      <w:numFmt w:val="decimal"/>
      <w:lvlText w:val="%1.%2.%3.%4.%5.%6.%7"/>
      <w:lvlJc w:val="left"/>
      <w:pPr>
        <w:ind w:left="7560" w:hanging="1080"/>
      </w:pPr>
    </w:lvl>
    <w:lvl w:ilvl="7">
      <w:start w:val="1"/>
      <w:numFmt w:val="decimal"/>
      <w:lvlText w:val="%1.%2.%3.%4.%5.%6.%7.%8"/>
      <w:lvlJc w:val="left"/>
      <w:pPr>
        <w:ind w:left="8640" w:hanging="1440"/>
      </w:pPr>
    </w:lvl>
    <w:lvl w:ilvl="8">
      <w:start w:val="1"/>
      <w:numFmt w:val="decimal"/>
      <w:lvlText w:val="%1.%2.%3.%4.%5.%6.%7.%8.%9"/>
      <w:lvlJc w:val="left"/>
      <w:pPr>
        <w:ind w:left="9360" w:hanging="1440"/>
      </w:pPr>
    </w:lvl>
  </w:abstractNum>
  <w:abstractNum w:abstractNumId="12"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78C4D6C"/>
    <w:multiLevelType w:val="multilevel"/>
    <w:tmpl w:val="014AC5EC"/>
    <w:lvl w:ilvl="0">
      <w:start w:val="1"/>
      <w:numFmt w:val="decimal"/>
      <w:lvlText w:val="%1)"/>
      <w:lvlJc w:val="left"/>
      <w:pPr>
        <w:ind w:left="360" w:hanging="360"/>
      </w:pPr>
      <w:rPr>
        <w:b/>
      </w:rPr>
    </w:lvl>
    <w:lvl w:ilvl="1">
      <w:start w:val="1"/>
      <w:numFmt w:val="decimal"/>
      <w:lvlText w:val="%2."/>
      <w:lvlJc w:val="center"/>
      <w:pPr>
        <w:ind w:left="643" w:hanging="360"/>
      </w:pPr>
      <w:rPr>
        <w:b w:val="0"/>
      </w:rPr>
    </w:lvl>
    <w:lvl w:ilvl="2">
      <w:start w:val="1"/>
      <w:numFmt w:val="decimal"/>
      <w:lvlText w:val="(1)"/>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val="0"/>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03A5DDF"/>
    <w:multiLevelType w:val="multilevel"/>
    <w:tmpl w:val="DA163D5E"/>
    <w:lvl w:ilvl="0">
      <w:start w:val="1"/>
      <w:numFmt w:val="decimal"/>
      <w:lvlText w:val="%1."/>
      <w:lvlJc w:val="left"/>
      <w:pPr>
        <w:ind w:left="1776" w:hanging="360"/>
      </w:pPr>
      <w:rPr>
        <w:b w:val="0"/>
        <w:sz w:val="26"/>
        <w:szCs w:val="26"/>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5" w15:restartNumberingAfterBreak="0">
    <w:nsid w:val="317E6D72"/>
    <w:multiLevelType w:val="multilevel"/>
    <w:tmpl w:val="FD80C96E"/>
    <w:lvl w:ilvl="0">
      <w:start w:val="1"/>
      <w:numFmt w:val="decimal"/>
      <w:lvlText w:val="%1."/>
      <w:lvlJc w:val="left"/>
      <w:pPr>
        <w:ind w:left="1005" w:hanging="360"/>
      </w:pPr>
      <w:rPr>
        <w:sz w:val="27"/>
        <w:szCs w:val="27"/>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 w15:restartNumberingAfterBreak="0">
    <w:nsid w:val="330D3392"/>
    <w:multiLevelType w:val="hybridMultilevel"/>
    <w:tmpl w:val="C464CCF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33241E7A"/>
    <w:multiLevelType w:val="multilevel"/>
    <w:tmpl w:val="DEF0332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3895346"/>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3A6209A"/>
    <w:multiLevelType w:val="multilevel"/>
    <w:tmpl w:val="E9201CF0"/>
    <w:lvl w:ilvl="0">
      <w:start w:val="1"/>
      <w:numFmt w:val="decimal"/>
      <w:lvlText w:val="%1."/>
      <w:lvlJc w:val="left"/>
      <w:pPr>
        <w:ind w:left="1365" w:hanging="360"/>
      </w:p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20" w15:restartNumberingAfterBreak="0">
    <w:nsid w:val="33CC4F8B"/>
    <w:multiLevelType w:val="multilevel"/>
    <w:tmpl w:val="971A5992"/>
    <w:lvl w:ilvl="0">
      <w:start w:val="1"/>
      <w:numFmt w:val="decimal"/>
      <w:lvlText w:val="%1."/>
      <w:lvlJc w:val="left"/>
      <w:pPr>
        <w:ind w:left="2116" w:hanging="360"/>
      </w:pPr>
    </w:lvl>
    <w:lvl w:ilvl="1">
      <w:start w:val="1"/>
      <w:numFmt w:val="lowerLetter"/>
      <w:lvlText w:val="%2."/>
      <w:lvlJc w:val="left"/>
      <w:pPr>
        <w:ind w:left="2836" w:hanging="360"/>
      </w:pPr>
    </w:lvl>
    <w:lvl w:ilvl="2">
      <w:start w:val="1"/>
      <w:numFmt w:val="lowerRoman"/>
      <w:lvlText w:val="%3."/>
      <w:lvlJc w:val="right"/>
      <w:pPr>
        <w:ind w:left="3556" w:hanging="180"/>
      </w:pPr>
    </w:lvl>
    <w:lvl w:ilvl="3">
      <w:start w:val="1"/>
      <w:numFmt w:val="decimal"/>
      <w:lvlText w:val="%4."/>
      <w:lvlJc w:val="left"/>
      <w:pPr>
        <w:ind w:left="4276" w:hanging="360"/>
      </w:pPr>
    </w:lvl>
    <w:lvl w:ilvl="4">
      <w:start w:val="1"/>
      <w:numFmt w:val="lowerLetter"/>
      <w:lvlText w:val="%5."/>
      <w:lvlJc w:val="left"/>
      <w:pPr>
        <w:ind w:left="4996" w:hanging="360"/>
      </w:pPr>
    </w:lvl>
    <w:lvl w:ilvl="5">
      <w:start w:val="1"/>
      <w:numFmt w:val="lowerRoman"/>
      <w:lvlText w:val="%6."/>
      <w:lvlJc w:val="right"/>
      <w:pPr>
        <w:ind w:left="5716" w:hanging="180"/>
      </w:pPr>
    </w:lvl>
    <w:lvl w:ilvl="6">
      <w:start w:val="1"/>
      <w:numFmt w:val="decimal"/>
      <w:lvlText w:val="%7."/>
      <w:lvlJc w:val="left"/>
      <w:pPr>
        <w:ind w:left="6436" w:hanging="360"/>
      </w:pPr>
    </w:lvl>
    <w:lvl w:ilvl="7">
      <w:start w:val="1"/>
      <w:numFmt w:val="lowerLetter"/>
      <w:lvlText w:val="%8."/>
      <w:lvlJc w:val="left"/>
      <w:pPr>
        <w:ind w:left="7156" w:hanging="360"/>
      </w:pPr>
    </w:lvl>
    <w:lvl w:ilvl="8">
      <w:start w:val="1"/>
      <w:numFmt w:val="lowerRoman"/>
      <w:lvlText w:val="%9."/>
      <w:lvlJc w:val="right"/>
      <w:pPr>
        <w:ind w:left="7876" w:hanging="180"/>
      </w:pPr>
    </w:lvl>
  </w:abstractNum>
  <w:abstractNum w:abstractNumId="21" w15:restartNumberingAfterBreak="0">
    <w:nsid w:val="33F32295"/>
    <w:multiLevelType w:val="multilevel"/>
    <w:tmpl w:val="B2E2F5E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2" w15:restartNumberingAfterBreak="0">
    <w:nsid w:val="3AB03D94"/>
    <w:multiLevelType w:val="multilevel"/>
    <w:tmpl w:val="2B6C31C4"/>
    <w:lvl w:ilvl="0">
      <w:start w:val="1"/>
      <w:numFmt w:val="decimal"/>
      <w:lvlText w:val="%1."/>
      <w:lvlJc w:val="left"/>
      <w:pPr>
        <w:ind w:left="1269" w:hanging="420"/>
      </w:pPr>
      <w:rPr>
        <w:sz w:val="27"/>
        <w:szCs w:val="27"/>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3" w15:restartNumberingAfterBreak="0">
    <w:nsid w:val="3D1E7A96"/>
    <w:multiLevelType w:val="multilevel"/>
    <w:tmpl w:val="300CB228"/>
    <w:lvl w:ilvl="0">
      <w:start w:val="1"/>
      <w:numFmt w:val="decimal"/>
      <w:lvlText w:val="%1."/>
      <w:lvlJc w:val="left"/>
      <w:pPr>
        <w:ind w:left="709" w:hanging="709"/>
      </w:pPr>
    </w:lvl>
    <w:lvl w:ilvl="1">
      <w:start w:val="1"/>
      <w:numFmt w:val="decimal"/>
      <w:lvlText w:val="%1.%2"/>
      <w:lvlJc w:val="left"/>
      <w:pPr>
        <w:ind w:left="1418" w:hanging="709"/>
      </w:pPr>
    </w:lvl>
    <w:lvl w:ilvl="2">
      <w:start w:val="1"/>
      <w:numFmt w:val="decimal"/>
      <w:lvlText w:val="%1.%2.%3"/>
      <w:lvlJc w:val="left"/>
      <w:pPr>
        <w:ind w:left="2268" w:hanging="850"/>
      </w:pPr>
      <w:rPr>
        <w:b w:val="0"/>
        <w:i w:val="0"/>
      </w:rPr>
    </w:lvl>
    <w:lvl w:ilvl="3">
      <w:start w:val="1"/>
      <w:numFmt w:val="decimal"/>
      <w:lvlText w:val="%1.%2.%3.%4"/>
      <w:lvlJc w:val="left"/>
      <w:pPr>
        <w:ind w:left="3119" w:hanging="851"/>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24"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00C5B60"/>
    <w:multiLevelType w:val="multilevel"/>
    <w:tmpl w:val="7A3CD4D4"/>
    <w:lvl w:ilvl="0">
      <w:start w:val="1"/>
      <w:numFmt w:val="decimal"/>
      <w:lvlText w:val="%1."/>
      <w:lvlJc w:val="left"/>
      <w:pPr>
        <w:ind w:left="1365" w:hanging="360"/>
      </w:p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26" w15:restartNumberingAfterBreak="0">
    <w:nsid w:val="42601EEB"/>
    <w:multiLevelType w:val="multilevel"/>
    <w:tmpl w:val="9538EE04"/>
    <w:lvl w:ilvl="0">
      <w:start w:val="1"/>
      <w:numFmt w:val="decimal"/>
      <w:lvlText w:val="%1."/>
      <w:lvlJc w:val="left"/>
      <w:pPr>
        <w:ind w:left="1711" w:hanging="360"/>
      </w:pPr>
      <w:rPr>
        <w:b w:val="0"/>
      </w:rPr>
    </w:lvl>
    <w:lvl w:ilvl="1">
      <w:start w:val="1"/>
      <w:numFmt w:val="lowerLetter"/>
      <w:lvlText w:val="%2."/>
      <w:lvlJc w:val="left"/>
      <w:pPr>
        <w:ind w:left="2431" w:hanging="360"/>
      </w:pPr>
    </w:lvl>
    <w:lvl w:ilvl="2">
      <w:start w:val="1"/>
      <w:numFmt w:val="lowerRoman"/>
      <w:lvlText w:val="%3."/>
      <w:lvlJc w:val="right"/>
      <w:pPr>
        <w:ind w:left="3151" w:hanging="180"/>
      </w:pPr>
    </w:lvl>
    <w:lvl w:ilvl="3">
      <w:start w:val="1"/>
      <w:numFmt w:val="decimal"/>
      <w:lvlText w:val="%4."/>
      <w:lvlJc w:val="left"/>
      <w:pPr>
        <w:ind w:left="3871" w:hanging="360"/>
      </w:pPr>
    </w:lvl>
    <w:lvl w:ilvl="4">
      <w:start w:val="1"/>
      <w:numFmt w:val="lowerLetter"/>
      <w:lvlText w:val="%5."/>
      <w:lvlJc w:val="left"/>
      <w:pPr>
        <w:ind w:left="4591" w:hanging="360"/>
      </w:pPr>
    </w:lvl>
    <w:lvl w:ilvl="5">
      <w:start w:val="1"/>
      <w:numFmt w:val="lowerRoman"/>
      <w:lvlText w:val="%6."/>
      <w:lvlJc w:val="right"/>
      <w:pPr>
        <w:ind w:left="5311" w:hanging="180"/>
      </w:pPr>
    </w:lvl>
    <w:lvl w:ilvl="6">
      <w:start w:val="1"/>
      <w:numFmt w:val="decimal"/>
      <w:lvlText w:val="%7."/>
      <w:lvlJc w:val="left"/>
      <w:pPr>
        <w:ind w:left="6031" w:hanging="360"/>
      </w:pPr>
    </w:lvl>
    <w:lvl w:ilvl="7">
      <w:start w:val="1"/>
      <w:numFmt w:val="lowerLetter"/>
      <w:lvlText w:val="%8."/>
      <w:lvlJc w:val="left"/>
      <w:pPr>
        <w:ind w:left="6751" w:hanging="360"/>
      </w:pPr>
    </w:lvl>
    <w:lvl w:ilvl="8">
      <w:start w:val="1"/>
      <w:numFmt w:val="lowerRoman"/>
      <w:lvlText w:val="%9."/>
      <w:lvlJc w:val="right"/>
      <w:pPr>
        <w:ind w:left="7471" w:hanging="180"/>
      </w:pPr>
    </w:lvl>
  </w:abstractNum>
  <w:abstractNum w:abstractNumId="27" w15:restartNumberingAfterBreak="0">
    <w:nsid w:val="44826D07"/>
    <w:multiLevelType w:val="hybridMultilevel"/>
    <w:tmpl w:val="E22065C4"/>
    <w:lvl w:ilvl="0" w:tplc="834A27D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44A82419"/>
    <w:multiLevelType w:val="hybridMultilevel"/>
    <w:tmpl w:val="E90C0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5911853"/>
    <w:multiLevelType w:val="multilevel"/>
    <w:tmpl w:val="95E01C70"/>
    <w:lvl w:ilvl="0">
      <w:start w:val="1"/>
      <w:numFmt w:val="decimal"/>
      <w:lvlText w:val="%1."/>
      <w:lvlJc w:val="left"/>
      <w:pPr>
        <w:ind w:left="1711" w:hanging="360"/>
      </w:pPr>
      <w:rPr>
        <w:b w:val="0"/>
      </w:rPr>
    </w:lvl>
    <w:lvl w:ilvl="1">
      <w:start w:val="1"/>
      <w:numFmt w:val="lowerLetter"/>
      <w:lvlText w:val="%2."/>
      <w:lvlJc w:val="left"/>
      <w:pPr>
        <w:ind w:left="2431" w:hanging="360"/>
      </w:pPr>
    </w:lvl>
    <w:lvl w:ilvl="2">
      <w:start w:val="1"/>
      <w:numFmt w:val="lowerRoman"/>
      <w:lvlText w:val="%3."/>
      <w:lvlJc w:val="right"/>
      <w:pPr>
        <w:ind w:left="3151" w:hanging="180"/>
      </w:pPr>
    </w:lvl>
    <w:lvl w:ilvl="3">
      <w:start w:val="1"/>
      <w:numFmt w:val="decimal"/>
      <w:lvlText w:val="%4."/>
      <w:lvlJc w:val="left"/>
      <w:pPr>
        <w:ind w:left="3871" w:hanging="360"/>
      </w:pPr>
    </w:lvl>
    <w:lvl w:ilvl="4">
      <w:start w:val="1"/>
      <w:numFmt w:val="lowerLetter"/>
      <w:lvlText w:val="%5."/>
      <w:lvlJc w:val="left"/>
      <w:pPr>
        <w:ind w:left="4591" w:hanging="360"/>
      </w:pPr>
    </w:lvl>
    <w:lvl w:ilvl="5">
      <w:start w:val="1"/>
      <w:numFmt w:val="lowerRoman"/>
      <w:lvlText w:val="%6."/>
      <w:lvlJc w:val="right"/>
      <w:pPr>
        <w:ind w:left="5311" w:hanging="180"/>
      </w:pPr>
    </w:lvl>
    <w:lvl w:ilvl="6">
      <w:start w:val="1"/>
      <w:numFmt w:val="decimal"/>
      <w:lvlText w:val="%7."/>
      <w:lvlJc w:val="left"/>
      <w:pPr>
        <w:ind w:left="6031" w:hanging="360"/>
      </w:pPr>
    </w:lvl>
    <w:lvl w:ilvl="7">
      <w:start w:val="1"/>
      <w:numFmt w:val="lowerLetter"/>
      <w:lvlText w:val="%8."/>
      <w:lvlJc w:val="left"/>
      <w:pPr>
        <w:ind w:left="6751" w:hanging="360"/>
      </w:pPr>
    </w:lvl>
    <w:lvl w:ilvl="8">
      <w:start w:val="1"/>
      <w:numFmt w:val="lowerRoman"/>
      <w:lvlText w:val="%9."/>
      <w:lvlJc w:val="right"/>
      <w:pPr>
        <w:ind w:left="7471" w:hanging="180"/>
      </w:pPr>
    </w:lvl>
  </w:abstractNum>
  <w:abstractNum w:abstractNumId="30" w15:restartNumberingAfterBreak="0">
    <w:nsid w:val="467A702C"/>
    <w:multiLevelType w:val="multilevel"/>
    <w:tmpl w:val="2DC06C70"/>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1" w15:restartNumberingAfterBreak="0">
    <w:nsid w:val="46CA7A9B"/>
    <w:multiLevelType w:val="multilevel"/>
    <w:tmpl w:val="D7F2D5E6"/>
    <w:lvl w:ilvl="0">
      <w:start w:val="1"/>
      <w:numFmt w:val="decimal"/>
      <w:lvlText w:val="%1."/>
      <w:lvlJc w:val="left"/>
      <w:pPr>
        <w:ind w:left="1365" w:hanging="360"/>
      </w:pPr>
    </w:lvl>
    <w:lvl w:ilvl="1">
      <w:start w:val="1"/>
      <w:numFmt w:val="decimal"/>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32" w15:restartNumberingAfterBreak="0">
    <w:nsid w:val="46CC5678"/>
    <w:multiLevelType w:val="multilevel"/>
    <w:tmpl w:val="050887A6"/>
    <w:lvl w:ilvl="0">
      <w:start w:val="1"/>
      <w:numFmt w:val="decimal"/>
      <w:lvlText w:val="%1."/>
      <w:lvlJc w:val="left"/>
      <w:pPr>
        <w:ind w:left="709" w:hanging="709"/>
      </w:pPr>
      <w:rPr>
        <w:sz w:val="28"/>
        <w:szCs w:val="28"/>
      </w:rPr>
    </w:lvl>
    <w:lvl w:ilvl="1">
      <w:start w:val="1"/>
      <w:numFmt w:val="decimal"/>
      <w:lvlText w:val="%2."/>
      <w:lvlJc w:val="left"/>
      <w:pPr>
        <w:ind w:left="1418" w:hanging="709"/>
      </w:pPr>
      <w:rPr>
        <w:b/>
        <w:sz w:val="24"/>
        <w:szCs w:val="24"/>
      </w:rPr>
    </w:lvl>
    <w:lvl w:ilvl="2">
      <w:start w:val="1"/>
      <w:numFmt w:val="decimal"/>
      <w:lvlText w:val="%3."/>
      <w:lvlJc w:val="left"/>
      <w:pPr>
        <w:ind w:left="2268" w:hanging="850"/>
      </w:pPr>
      <w:rPr>
        <w:rFonts w:ascii="Times New Roman" w:eastAsia="Times New Roman" w:hAnsi="Times New Roman" w:cs="Times New Roman"/>
        <w:b w:val="0"/>
      </w:rPr>
    </w:lvl>
    <w:lvl w:ilvl="3">
      <w:start w:val="1"/>
      <w:numFmt w:val="decimal"/>
      <w:lvlText w:val="%4."/>
      <w:lvlJc w:val="left"/>
      <w:pPr>
        <w:ind w:left="2835" w:hanging="567"/>
      </w:pPr>
      <w:rPr>
        <w:b w:val="0"/>
        <w:sz w:val="28"/>
        <w:szCs w:val="28"/>
      </w:rPr>
    </w:lvl>
    <w:lvl w:ilvl="4">
      <w:start w:val="1"/>
      <w:numFmt w:val="decimal"/>
      <w:lvlText w:val="(%5)"/>
      <w:lvlJc w:val="left"/>
      <w:pPr>
        <w:ind w:left="3402" w:hanging="567"/>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33" w15:restartNumberingAfterBreak="0">
    <w:nsid w:val="4FD30B44"/>
    <w:multiLevelType w:val="multilevel"/>
    <w:tmpl w:val="AF5CE67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20B2ED3"/>
    <w:multiLevelType w:val="multilevel"/>
    <w:tmpl w:val="2E12CAEA"/>
    <w:lvl w:ilvl="0">
      <w:start w:val="1"/>
      <w:numFmt w:val="decimal"/>
      <w:lvlText w:val="%1)"/>
      <w:lvlJc w:val="left"/>
      <w:pPr>
        <w:ind w:left="360" w:hanging="360"/>
      </w:pPr>
      <w:rPr>
        <w:b/>
      </w:rPr>
    </w:lvl>
    <w:lvl w:ilvl="1">
      <w:start w:val="1"/>
      <w:numFmt w:val="decimal"/>
      <w:lvlText w:val="%2."/>
      <w:lvlJc w:val="center"/>
      <w:pPr>
        <w:ind w:left="643" w:hanging="360"/>
      </w:pPr>
      <w:rPr>
        <w:b w:val="0"/>
      </w:rPr>
    </w:lvl>
    <w:lvl w:ilvl="2">
      <w:start w:val="1"/>
      <w:numFmt w:val="decimal"/>
      <w:lvlText w:val="(1)"/>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55D342C9"/>
    <w:multiLevelType w:val="multilevel"/>
    <w:tmpl w:val="B9D22D3A"/>
    <w:lvl w:ilvl="0">
      <w:start w:val="1"/>
      <w:numFmt w:val="decimal"/>
      <w:lvlText w:val="%1."/>
      <w:lvlJc w:val="left"/>
      <w:pPr>
        <w:ind w:left="709" w:hanging="709"/>
      </w:pPr>
      <w:rPr>
        <w:sz w:val="28"/>
        <w:szCs w:val="28"/>
      </w:rPr>
    </w:lvl>
    <w:lvl w:ilvl="1">
      <w:start w:val="1"/>
      <w:numFmt w:val="decimal"/>
      <w:lvlText w:val="%2."/>
      <w:lvlJc w:val="left"/>
      <w:pPr>
        <w:ind w:left="1418" w:hanging="709"/>
      </w:pPr>
      <w:rPr>
        <w:b/>
        <w:sz w:val="28"/>
        <w:szCs w:val="28"/>
      </w:rPr>
    </w:lvl>
    <w:lvl w:ilvl="2">
      <w:start w:val="1"/>
      <w:numFmt w:val="decimal"/>
      <w:lvlText w:val="%3."/>
      <w:lvlJc w:val="left"/>
      <w:pPr>
        <w:ind w:left="2268" w:hanging="850"/>
      </w:pPr>
      <w:rPr>
        <w:rFonts w:ascii="Times New Roman" w:eastAsia="Times New Roman" w:hAnsi="Times New Roman" w:cs="Times New Roman"/>
        <w:b/>
      </w:rPr>
    </w:lvl>
    <w:lvl w:ilvl="3">
      <w:start w:val="1"/>
      <w:numFmt w:val="bullet"/>
      <w:lvlText w:val="●"/>
      <w:lvlJc w:val="left"/>
      <w:pPr>
        <w:ind w:left="2835" w:hanging="567"/>
      </w:pPr>
      <w:rPr>
        <w:rFonts w:ascii="Noto Sans Symbols" w:eastAsia="Noto Sans Symbols" w:hAnsi="Noto Sans Symbols" w:cs="Noto Sans Symbols"/>
        <w:b w:val="0"/>
        <w:sz w:val="28"/>
        <w:szCs w:val="28"/>
      </w:rPr>
    </w:lvl>
    <w:lvl w:ilvl="4">
      <w:start w:val="1"/>
      <w:numFmt w:val="decimal"/>
      <w:lvlText w:val="(%5)"/>
      <w:lvlJc w:val="left"/>
      <w:pPr>
        <w:ind w:left="3402" w:hanging="567"/>
      </w:pPr>
    </w:lvl>
    <w:lvl w:ilvl="5">
      <w:start w:val="1"/>
      <w:numFmt w:val="decimal"/>
      <w:lvlText w:val="%1.%2.%3.●.%5.%6"/>
      <w:lvlJc w:val="left"/>
      <w:pPr>
        <w:ind w:left="4680" w:hanging="1080"/>
      </w:pPr>
    </w:lvl>
    <w:lvl w:ilvl="6">
      <w:start w:val="1"/>
      <w:numFmt w:val="decimal"/>
      <w:lvlText w:val="%1.%2.%3.●.%5.%6.%7"/>
      <w:lvlJc w:val="left"/>
      <w:pPr>
        <w:ind w:left="5400" w:hanging="1080"/>
      </w:pPr>
    </w:lvl>
    <w:lvl w:ilvl="7">
      <w:start w:val="1"/>
      <w:numFmt w:val="decimal"/>
      <w:lvlText w:val="%1.%2.%3.●.%5.%6.%7.%8"/>
      <w:lvlJc w:val="left"/>
      <w:pPr>
        <w:ind w:left="6480" w:hanging="1440"/>
      </w:pPr>
    </w:lvl>
    <w:lvl w:ilvl="8">
      <w:start w:val="1"/>
      <w:numFmt w:val="decimal"/>
      <w:lvlText w:val="%1.%2.%3.●.%5.%6.%7.%8.%9"/>
      <w:lvlJc w:val="left"/>
      <w:pPr>
        <w:ind w:left="7200" w:hanging="1440"/>
      </w:pPr>
    </w:lvl>
  </w:abstractNum>
  <w:abstractNum w:abstractNumId="36" w15:restartNumberingAfterBreak="0">
    <w:nsid w:val="57115FE9"/>
    <w:multiLevelType w:val="multilevel"/>
    <w:tmpl w:val="6346053E"/>
    <w:lvl w:ilvl="0">
      <w:start w:val="1"/>
      <w:numFmt w:val="decimal"/>
      <w:lvlText w:val="%1"/>
      <w:lvlJc w:val="left"/>
      <w:pPr>
        <w:ind w:left="360" w:hanging="360"/>
      </w:pPr>
    </w:lvl>
    <w:lvl w:ilvl="1">
      <w:start w:val="1"/>
      <w:numFmt w:val="decimal"/>
      <w:lvlText w:val="%1.%2"/>
      <w:lvlJc w:val="left"/>
      <w:pPr>
        <w:ind w:left="927"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37"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57814663"/>
    <w:multiLevelType w:val="multilevel"/>
    <w:tmpl w:val="001A5C96"/>
    <w:lvl w:ilvl="0">
      <w:start w:val="1"/>
      <w:numFmt w:val="decimal"/>
      <w:lvlText w:val="%1)"/>
      <w:lvlJc w:val="left"/>
      <w:pPr>
        <w:ind w:left="360" w:hanging="360"/>
      </w:pPr>
      <w:rPr>
        <w:b/>
      </w:rPr>
    </w:lvl>
    <w:lvl w:ilvl="1">
      <w:start w:val="1"/>
      <w:numFmt w:val="decimal"/>
      <w:lvlText w:val="%2."/>
      <w:lvlJc w:val="center"/>
      <w:pPr>
        <w:ind w:left="643" w:hanging="360"/>
      </w:pPr>
      <w:rPr>
        <w:b w:val="0"/>
      </w:rPr>
    </w:lvl>
    <w:lvl w:ilvl="2">
      <w:start w:val="1"/>
      <w:numFmt w:val="decimal"/>
      <w:lvlText w:val="(1)"/>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rPr>
        <w:b w:val="0"/>
      </w:rPr>
    </w:lvl>
  </w:abstractNum>
  <w:abstractNum w:abstractNumId="39" w15:restartNumberingAfterBreak="0">
    <w:nsid w:val="57CE302B"/>
    <w:multiLevelType w:val="multilevel"/>
    <w:tmpl w:val="556ED194"/>
    <w:lvl w:ilvl="0">
      <w:start w:val="1"/>
      <w:numFmt w:val="decimal"/>
      <w:lvlText w:val="%1."/>
      <w:lvlJc w:val="left"/>
      <w:pPr>
        <w:ind w:left="709" w:hanging="709"/>
      </w:pPr>
      <w:rPr>
        <w:sz w:val="28"/>
        <w:szCs w:val="28"/>
      </w:rPr>
    </w:lvl>
    <w:lvl w:ilvl="1">
      <w:start w:val="1"/>
      <w:numFmt w:val="decimal"/>
      <w:lvlText w:val="%2."/>
      <w:lvlJc w:val="left"/>
      <w:pPr>
        <w:ind w:left="1418" w:hanging="709"/>
      </w:pPr>
      <w:rPr>
        <w:b/>
        <w:sz w:val="28"/>
        <w:szCs w:val="28"/>
      </w:rPr>
    </w:lvl>
    <w:lvl w:ilvl="2">
      <w:start w:val="1"/>
      <w:numFmt w:val="decimal"/>
      <w:lvlText w:val="%3."/>
      <w:lvlJc w:val="left"/>
      <w:pPr>
        <w:ind w:left="2268" w:hanging="850"/>
      </w:pPr>
      <w:rPr>
        <w:rFonts w:ascii="Times New Roman" w:eastAsia="Times New Roman" w:hAnsi="Times New Roman" w:cs="Times New Roman"/>
        <w:b/>
      </w:rPr>
    </w:lvl>
    <w:lvl w:ilvl="3">
      <w:start w:val="1"/>
      <w:numFmt w:val="bullet"/>
      <w:lvlText w:val="●"/>
      <w:lvlJc w:val="left"/>
      <w:pPr>
        <w:ind w:left="2835" w:hanging="567"/>
      </w:pPr>
      <w:rPr>
        <w:rFonts w:ascii="Noto Sans Symbols" w:eastAsia="Noto Sans Symbols" w:hAnsi="Noto Sans Symbols" w:cs="Noto Sans Symbols"/>
        <w:b w:val="0"/>
        <w:sz w:val="28"/>
        <w:szCs w:val="28"/>
      </w:rPr>
    </w:lvl>
    <w:lvl w:ilvl="4">
      <w:start w:val="1"/>
      <w:numFmt w:val="decimal"/>
      <w:lvlText w:val="(%5)"/>
      <w:lvlJc w:val="left"/>
      <w:pPr>
        <w:ind w:left="3402" w:hanging="567"/>
      </w:pPr>
    </w:lvl>
    <w:lvl w:ilvl="5">
      <w:start w:val="1"/>
      <w:numFmt w:val="decimal"/>
      <w:lvlText w:val="%1.%2.%3.●.%5.%6"/>
      <w:lvlJc w:val="left"/>
      <w:pPr>
        <w:ind w:left="4680" w:hanging="1080"/>
      </w:pPr>
    </w:lvl>
    <w:lvl w:ilvl="6">
      <w:start w:val="1"/>
      <w:numFmt w:val="decimal"/>
      <w:lvlText w:val="%1.%2.%3.●.%5.%6.%7"/>
      <w:lvlJc w:val="left"/>
      <w:pPr>
        <w:ind w:left="5400" w:hanging="1080"/>
      </w:pPr>
    </w:lvl>
    <w:lvl w:ilvl="7">
      <w:start w:val="1"/>
      <w:numFmt w:val="decimal"/>
      <w:lvlText w:val="%1.%2.%3.●.%5.%6.%7.%8"/>
      <w:lvlJc w:val="left"/>
      <w:pPr>
        <w:ind w:left="6480" w:hanging="1440"/>
      </w:pPr>
    </w:lvl>
    <w:lvl w:ilvl="8">
      <w:start w:val="1"/>
      <w:numFmt w:val="decimal"/>
      <w:lvlText w:val="%1.%2.%3.●.%5.%6.%7.%8.%9"/>
      <w:lvlJc w:val="left"/>
      <w:pPr>
        <w:ind w:left="7200" w:hanging="1440"/>
      </w:pPr>
    </w:lvl>
  </w:abstractNum>
  <w:abstractNum w:abstractNumId="40"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5BF17E00"/>
    <w:multiLevelType w:val="multilevel"/>
    <w:tmpl w:val="49907DCE"/>
    <w:lvl w:ilvl="0">
      <w:start w:val="12"/>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3" w15:restartNumberingAfterBreak="0">
    <w:nsid w:val="5C0506F8"/>
    <w:multiLevelType w:val="hybridMultilevel"/>
    <w:tmpl w:val="E5F22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BCF6A916">
      <w:start w:val="1"/>
      <w:numFmt w:val="hebrew1"/>
      <w:lvlText w:val="%3."/>
      <w:lvlJc w:val="left"/>
      <w:pPr>
        <w:ind w:left="2160" w:hanging="360"/>
      </w:pPr>
      <w:rPr>
        <w:rFonts w:ascii="David" w:eastAsia="David" w:hAnsi="David" w:cs="David"/>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C8F35E2"/>
    <w:multiLevelType w:val="multilevel"/>
    <w:tmpl w:val="C52E2956"/>
    <w:lvl w:ilvl="0">
      <w:start w:val="1"/>
      <w:numFmt w:val="decimal"/>
      <w:lvlText w:val="%1."/>
      <w:lvlJc w:val="left"/>
      <w:pPr>
        <w:ind w:left="1143" w:hanging="435"/>
      </w:pPr>
      <w:rPr>
        <w:b w:val="0"/>
        <w:sz w:val="27"/>
        <w:szCs w:val="27"/>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5"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6"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7" w15:restartNumberingAfterBreak="0">
    <w:nsid w:val="606835C4"/>
    <w:multiLevelType w:val="multilevel"/>
    <w:tmpl w:val="DFDA4A82"/>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8" w15:restartNumberingAfterBreak="0">
    <w:nsid w:val="60C35893"/>
    <w:multiLevelType w:val="multilevel"/>
    <w:tmpl w:val="812E4A48"/>
    <w:lvl w:ilvl="0">
      <w:start w:val="1"/>
      <w:numFmt w:val="decimal"/>
      <w:lvlText w:val="%1."/>
      <w:lvlJc w:val="left"/>
      <w:pPr>
        <w:ind w:left="709" w:hanging="709"/>
      </w:pPr>
      <w:rPr>
        <w:sz w:val="28"/>
        <w:szCs w:val="28"/>
      </w:rPr>
    </w:lvl>
    <w:lvl w:ilvl="1">
      <w:start w:val="1"/>
      <w:numFmt w:val="decimal"/>
      <w:lvlText w:val="%2."/>
      <w:lvlJc w:val="left"/>
      <w:pPr>
        <w:ind w:left="1418" w:hanging="709"/>
      </w:pPr>
      <w:rPr>
        <w:b/>
        <w:sz w:val="28"/>
        <w:szCs w:val="28"/>
      </w:rPr>
    </w:lvl>
    <w:lvl w:ilvl="2">
      <w:start w:val="1"/>
      <w:numFmt w:val="decimal"/>
      <w:lvlText w:val="%1.%2.%3"/>
      <w:lvlJc w:val="left"/>
      <w:pPr>
        <w:ind w:left="2268" w:hanging="850"/>
      </w:pPr>
      <w:rPr>
        <w:b/>
      </w:rPr>
    </w:lvl>
    <w:lvl w:ilvl="3">
      <w:start w:val="1"/>
      <w:numFmt w:val="decimal"/>
      <w:lvlText w:val="%4."/>
      <w:lvlJc w:val="left"/>
      <w:pPr>
        <w:ind w:left="2835" w:hanging="567"/>
      </w:pPr>
      <w:rPr>
        <w:b w:val="0"/>
        <w:sz w:val="28"/>
        <w:szCs w:val="28"/>
      </w:rPr>
    </w:lvl>
    <w:lvl w:ilvl="4">
      <w:start w:val="1"/>
      <w:numFmt w:val="decimal"/>
      <w:lvlText w:val="(%5)"/>
      <w:lvlJc w:val="left"/>
      <w:pPr>
        <w:ind w:left="3402" w:hanging="567"/>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49" w15:restartNumberingAfterBreak="0">
    <w:nsid w:val="6157153A"/>
    <w:multiLevelType w:val="multilevel"/>
    <w:tmpl w:val="27B6D976"/>
    <w:lvl w:ilvl="0">
      <w:start w:val="1"/>
      <w:numFmt w:val="decimal"/>
      <w:lvlText w:val="%1)"/>
      <w:lvlJc w:val="left"/>
      <w:pPr>
        <w:ind w:left="360" w:hanging="360"/>
      </w:pPr>
      <w:rPr>
        <w:b/>
      </w:rPr>
    </w:lvl>
    <w:lvl w:ilvl="1">
      <w:start w:val="1"/>
      <w:numFmt w:val="decimal"/>
      <w:lvlText w:val="%2."/>
      <w:lvlJc w:val="center"/>
      <w:pPr>
        <w:ind w:left="643" w:hanging="360"/>
      </w:pPr>
      <w:rPr>
        <w:b w:val="0"/>
      </w:rPr>
    </w:lvl>
    <w:lvl w:ilvl="2">
      <w:start w:val="1"/>
      <w:numFmt w:val="decimal"/>
      <w:lvlText w:val="(1)"/>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decimal"/>
      <w:lvlText w:val="%8."/>
      <w:lvlJc w:val="center"/>
      <w:pPr>
        <w:ind w:left="2880" w:hanging="360"/>
      </w:pPr>
    </w:lvl>
    <w:lvl w:ilvl="8">
      <w:start w:val="1"/>
      <w:numFmt w:val="lowerRoman"/>
      <w:lvlText w:val="%9."/>
      <w:lvlJc w:val="left"/>
      <w:pPr>
        <w:ind w:left="3240" w:hanging="360"/>
      </w:pPr>
    </w:lvl>
  </w:abstractNum>
  <w:abstractNum w:abstractNumId="50" w15:restartNumberingAfterBreak="0">
    <w:nsid w:val="61AA11F7"/>
    <w:multiLevelType w:val="multilevel"/>
    <w:tmpl w:val="ACB2D302"/>
    <w:lvl w:ilvl="0">
      <w:start w:val="1"/>
      <w:numFmt w:val="decimal"/>
      <w:lvlText w:val="%1."/>
      <w:lvlJc w:val="left"/>
      <w:pPr>
        <w:ind w:left="1365" w:hanging="360"/>
      </w:p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5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67B56807"/>
    <w:multiLevelType w:val="multilevel"/>
    <w:tmpl w:val="4F4A2002"/>
    <w:lvl w:ilvl="0">
      <w:start w:val="1"/>
      <w:numFmt w:val="decimal"/>
      <w:lvlText w:val="%1."/>
      <w:lvlJc w:val="left"/>
      <w:pPr>
        <w:ind w:left="709" w:hanging="709"/>
      </w:pPr>
      <w:rPr>
        <w:sz w:val="28"/>
        <w:szCs w:val="28"/>
      </w:rPr>
    </w:lvl>
    <w:lvl w:ilvl="1">
      <w:start w:val="1"/>
      <w:numFmt w:val="decimal"/>
      <w:lvlText w:val="%2."/>
      <w:lvlJc w:val="left"/>
      <w:pPr>
        <w:ind w:left="1418" w:hanging="709"/>
      </w:pPr>
      <w:rPr>
        <w:b/>
        <w:sz w:val="28"/>
        <w:szCs w:val="28"/>
      </w:rPr>
    </w:lvl>
    <w:lvl w:ilvl="2">
      <w:start w:val="1"/>
      <w:numFmt w:val="decimal"/>
      <w:lvlText w:val="%3."/>
      <w:lvlJc w:val="left"/>
      <w:pPr>
        <w:ind w:left="2268" w:hanging="850"/>
      </w:pPr>
      <w:rPr>
        <w:rFonts w:ascii="Times New Roman" w:eastAsia="Times New Roman" w:hAnsi="Times New Roman" w:cs="Times New Roman"/>
        <w:b/>
      </w:rPr>
    </w:lvl>
    <w:lvl w:ilvl="3">
      <w:start w:val="1"/>
      <w:numFmt w:val="decimal"/>
      <w:lvlText w:val="%4."/>
      <w:lvlJc w:val="left"/>
      <w:pPr>
        <w:ind w:left="2835" w:hanging="567"/>
      </w:pPr>
      <w:rPr>
        <w:b w:val="0"/>
        <w:sz w:val="28"/>
        <w:szCs w:val="28"/>
      </w:rPr>
    </w:lvl>
    <w:lvl w:ilvl="4">
      <w:start w:val="1"/>
      <w:numFmt w:val="decimal"/>
      <w:lvlText w:val="(%5)"/>
      <w:lvlJc w:val="left"/>
      <w:pPr>
        <w:ind w:left="3402" w:hanging="567"/>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53" w15:restartNumberingAfterBreak="0">
    <w:nsid w:val="68A1408C"/>
    <w:multiLevelType w:val="multilevel"/>
    <w:tmpl w:val="0950B4C0"/>
    <w:lvl w:ilvl="0">
      <w:start w:val="1"/>
      <w:numFmt w:val="decimal"/>
      <w:lvlText w:val="%1."/>
      <w:lvlJc w:val="left"/>
      <w:pPr>
        <w:ind w:left="1005" w:hanging="360"/>
      </w:pPr>
      <w:rPr>
        <w:sz w:val="27"/>
        <w:szCs w:val="27"/>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4" w15:restartNumberingAfterBreak="0">
    <w:nsid w:val="6A0048AE"/>
    <w:multiLevelType w:val="multilevel"/>
    <w:tmpl w:val="101A1A0A"/>
    <w:lvl w:ilvl="0">
      <w:start w:val="1"/>
      <w:numFmt w:val="decimal"/>
      <w:lvlText w:val="%1."/>
      <w:lvlJc w:val="left"/>
      <w:pPr>
        <w:ind w:left="1711" w:hanging="360"/>
      </w:pPr>
      <w:rPr>
        <w:b w:val="0"/>
      </w:rPr>
    </w:lvl>
    <w:lvl w:ilvl="1">
      <w:start w:val="1"/>
      <w:numFmt w:val="lowerLetter"/>
      <w:lvlText w:val="%2."/>
      <w:lvlJc w:val="left"/>
      <w:pPr>
        <w:ind w:left="2431" w:hanging="360"/>
      </w:pPr>
    </w:lvl>
    <w:lvl w:ilvl="2">
      <w:start w:val="1"/>
      <w:numFmt w:val="lowerRoman"/>
      <w:lvlText w:val="%3."/>
      <w:lvlJc w:val="right"/>
      <w:pPr>
        <w:ind w:left="3151" w:hanging="180"/>
      </w:pPr>
    </w:lvl>
    <w:lvl w:ilvl="3">
      <w:start w:val="1"/>
      <w:numFmt w:val="decimal"/>
      <w:lvlText w:val="%4."/>
      <w:lvlJc w:val="left"/>
      <w:pPr>
        <w:ind w:left="3871" w:hanging="360"/>
      </w:pPr>
    </w:lvl>
    <w:lvl w:ilvl="4">
      <w:start w:val="1"/>
      <w:numFmt w:val="lowerLetter"/>
      <w:lvlText w:val="%5."/>
      <w:lvlJc w:val="left"/>
      <w:pPr>
        <w:ind w:left="4591" w:hanging="360"/>
      </w:pPr>
    </w:lvl>
    <w:lvl w:ilvl="5">
      <w:start w:val="1"/>
      <w:numFmt w:val="lowerRoman"/>
      <w:lvlText w:val="%6."/>
      <w:lvlJc w:val="right"/>
      <w:pPr>
        <w:ind w:left="5311" w:hanging="180"/>
      </w:pPr>
    </w:lvl>
    <w:lvl w:ilvl="6">
      <w:start w:val="1"/>
      <w:numFmt w:val="decimal"/>
      <w:lvlText w:val="%7."/>
      <w:lvlJc w:val="left"/>
      <w:pPr>
        <w:ind w:left="6031" w:hanging="360"/>
      </w:pPr>
    </w:lvl>
    <w:lvl w:ilvl="7">
      <w:start w:val="1"/>
      <w:numFmt w:val="lowerLetter"/>
      <w:lvlText w:val="%8."/>
      <w:lvlJc w:val="left"/>
      <w:pPr>
        <w:ind w:left="6751" w:hanging="360"/>
      </w:pPr>
    </w:lvl>
    <w:lvl w:ilvl="8">
      <w:start w:val="1"/>
      <w:numFmt w:val="lowerRoman"/>
      <w:lvlText w:val="%9."/>
      <w:lvlJc w:val="right"/>
      <w:pPr>
        <w:ind w:left="7471" w:hanging="180"/>
      </w:pPr>
    </w:lvl>
  </w:abstractNum>
  <w:abstractNum w:abstractNumId="55"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DA10AF4"/>
    <w:multiLevelType w:val="multilevel"/>
    <w:tmpl w:val="D110F58A"/>
    <w:lvl w:ilvl="0">
      <w:start w:val="1"/>
      <w:numFmt w:val="decimal"/>
      <w:lvlText w:val="%1."/>
      <w:lvlJc w:val="left"/>
      <w:pPr>
        <w:ind w:left="1365" w:hanging="360"/>
      </w:p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57"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9" w15:restartNumberingAfterBreak="0">
    <w:nsid w:val="74012CA9"/>
    <w:multiLevelType w:val="multilevel"/>
    <w:tmpl w:val="F50A0A18"/>
    <w:lvl w:ilvl="0">
      <w:start w:val="1"/>
      <w:numFmt w:val="decimal"/>
      <w:lvlText w:val="%1."/>
      <w:lvlJc w:val="left"/>
      <w:pPr>
        <w:ind w:left="1776" w:hanging="360"/>
      </w:pPr>
      <w:rPr>
        <w:b w:val="0"/>
        <w:sz w:val="26"/>
        <w:szCs w:val="26"/>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0" w15:restartNumberingAfterBreak="0">
    <w:nsid w:val="781C1588"/>
    <w:multiLevelType w:val="multilevel"/>
    <w:tmpl w:val="8214A92A"/>
    <w:lvl w:ilvl="0">
      <w:start w:val="1"/>
      <w:numFmt w:val="decimal"/>
      <w:lvlText w:val="%1."/>
      <w:lvlJc w:val="left"/>
      <w:pPr>
        <w:ind w:left="2085" w:hanging="360"/>
      </w:pPr>
    </w:lvl>
    <w:lvl w:ilvl="1">
      <w:start w:val="1"/>
      <w:numFmt w:val="lowerLetter"/>
      <w:lvlText w:val="%2."/>
      <w:lvlJc w:val="left"/>
      <w:pPr>
        <w:ind w:left="2805" w:hanging="360"/>
      </w:pPr>
    </w:lvl>
    <w:lvl w:ilvl="2">
      <w:start w:val="1"/>
      <w:numFmt w:val="lowerRoman"/>
      <w:lvlText w:val="%3."/>
      <w:lvlJc w:val="right"/>
      <w:pPr>
        <w:ind w:left="3525" w:hanging="180"/>
      </w:pPr>
    </w:lvl>
    <w:lvl w:ilvl="3">
      <w:start w:val="1"/>
      <w:numFmt w:val="decimal"/>
      <w:lvlText w:val="%4."/>
      <w:lvlJc w:val="left"/>
      <w:pPr>
        <w:ind w:left="4245" w:hanging="360"/>
      </w:pPr>
    </w:lvl>
    <w:lvl w:ilvl="4">
      <w:start w:val="1"/>
      <w:numFmt w:val="lowerLetter"/>
      <w:lvlText w:val="%5."/>
      <w:lvlJc w:val="left"/>
      <w:pPr>
        <w:ind w:left="4965" w:hanging="360"/>
      </w:pPr>
    </w:lvl>
    <w:lvl w:ilvl="5">
      <w:start w:val="1"/>
      <w:numFmt w:val="lowerRoman"/>
      <w:lvlText w:val="%6."/>
      <w:lvlJc w:val="right"/>
      <w:pPr>
        <w:ind w:left="5685" w:hanging="180"/>
      </w:pPr>
    </w:lvl>
    <w:lvl w:ilvl="6">
      <w:start w:val="1"/>
      <w:numFmt w:val="decimal"/>
      <w:lvlText w:val="%7."/>
      <w:lvlJc w:val="left"/>
      <w:pPr>
        <w:ind w:left="6405" w:hanging="360"/>
      </w:pPr>
    </w:lvl>
    <w:lvl w:ilvl="7">
      <w:start w:val="1"/>
      <w:numFmt w:val="lowerLetter"/>
      <w:lvlText w:val="%8."/>
      <w:lvlJc w:val="left"/>
      <w:pPr>
        <w:ind w:left="7125" w:hanging="360"/>
      </w:pPr>
    </w:lvl>
    <w:lvl w:ilvl="8">
      <w:start w:val="1"/>
      <w:numFmt w:val="lowerRoman"/>
      <w:lvlText w:val="%9."/>
      <w:lvlJc w:val="right"/>
      <w:pPr>
        <w:ind w:left="7845" w:hanging="180"/>
      </w:pPr>
    </w:lvl>
  </w:abstractNum>
  <w:abstractNum w:abstractNumId="61"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2" w15:restartNumberingAfterBreak="0">
    <w:nsid w:val="7DA45307"/>
    <w:multiLevelType w:val="hybridMultilevel"/>
    <w:tmpl w:val="6F06A8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7E0E34FB"/>
    <w:multiLevelType w:val="multilevel"/>
    <w:tmpl w:val="67F0D3E6"/>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4"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5"/>
  </w:num>
  <w:num w:numId="3">
    <w:abstractNumId w:val="63"/>
  </w:num>
  <w:num w:numId="4">
    <w:abstractNumId w:val="53"/>
  </w:num>
  <w:num w:numId="5">
    <w:abstractNumId w:val="47"/>
  </w:num>
  <w:num w:numId="6">
    <w:abstractNumId w:val="44"/>
  </w:num>
  <w:num w:numId="7">
    <w:abstractNumId w:val="11"/>
  </w:num>
  <w:num w:numId="8">
    <w:abstractNumId w:val="5"/>
  </w:num>
  <w:num w:numId="9">
    <w:abstractNumId w:val="34"/>
  </w:num>
  <w:num w:numId="10">
    <w:abstractNumId w:val="59"/>
  </w:num>
  <w:num w:numId="11">
    <w:abstractNumId w:val="35"/>
  </w:num>
  <w:num w:numId="12">
    <w:abstractNumId w:val="14"/>
  </w:num>
  <w:num w:numId="13">
    <w:abstractNumId w:val="39"/>
  </w:num>
  <w:num w:numId="14">
    <w:abstractNumId w:val="52"/>
  </w:num>
  <w:num w:numId="15">
    <w:abstractNumId w:val="38"/>
  </w:num>
  <w:num w:numId="16">
    <w:abstractNumId w:val="23"/>
  </w:num>
  <w:num w:numId="17">
    <w:abstractNumId w:val="8"/>
  </w:num>
  <w:num w:numId="18">
    <w:abstractNumId w:val="1"/>
  </w:num>
  <w:num w:numId="19">
    <w:abstractNumId w:val="36"/>
  </w:num>
  <w:num w:numId="20">
    <w:abstractNumId w:val="21"/>
  </w:num>
  <w:num w:numId="21">
    <w:abstractNumId w:val="3"/>
  </w:num>
  <w:num w:numId="22">
    <w:abstractNumId w:val="20"/>
  </w:num>
  <w:num w:numId="23">
    <w:abstractNumId w:val="42"/>
  </w:num>
  <w:num w:numId="24">
    <w:abstractNumId w:val="6"/>
  </w:num>
  <w:num w:numId="25">
    <w:abstractNumId w:val="32"/>
  </w:num>
  <w:num w:numId="26">
    <w:abstractNumId w:val="29"/>
  </w:num>
  <w:num w:numId="27">
    <w:abstractNumId w:val="13"/>
  </w:num>
  <w:num w:numId="28">
    <w:abstractNumId w:val="22"/>
  </w:num>
  <w:num w:numId="29">
    <w:abstractNumId w:val="7"/>
  </w:num>
  <w:num w:numId="30">
    <w:abstractNumId w:val="49"/>
  </w:num>
  <w:num w:numId="31">
    <w:abstractNumId w:val="33"/>
  </w:num>
  <w:num w:numId="32">
    <w:abstractNumId w:val="56"/>
  </w:num>
  <w:num w:numId="33">
    <w:abstractNumId w:val="10"/>
  </w:num>
  <w:num w:numId="34">
    <w:abstractNumId w:val="60"/>
  </w:num>
  <w:num w:numId="35">
    <w:abstractNumId w:val="54"/>
  </w:num>
  <w:num w:numId="36">
    <w:abstractNumId w:val="26"/>
  </w:num>
  <w:num w:numId="37">
    <w:abstractNumId w:val="48"/>
  </w:num>
  <w:num w:numId="38">
    <w:abstractNumId w:val="50"/>
  </w:num>
  <w:num w:numId="39">
    <w:abstractNumId w:val="0"/>
  </w:num>
  <w:num w:numId="40">
    <w:abstractNumId w:val="25"/>
  </w:num>
  <w:num w:numId="41">
    <w:abstractNumId w:val="19"/>
  </w:num>
  <w:num w:numId="42">
    <w:abstractNumId w:val="31"/>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num>
  <w:num w:numId="47">
    <w:abstractNumId w:val="12"/>
  </w:num>
  <w:num w:numId="48">
    <w:abstractNumId w:val="55"/>
  </w:num>
  <w:num w:numId="49">
    <w:abstractNumId w:val="9"/>
  </w:num>
  <w:num w:numId="50">
    <w:abstractNumId w:val="57"/>
  </w:num>
  <w:num w:numId="51">
    <w:abstractNumId w:val="4"/>
  </w:num>
  <w:num w:numId="52">
    <w:abstractNumId w:val="45"/>
  </w:num>
  <w:num w:numId="53">
    <w:abstractNumId w:val="24"/>
  </w:num>
  <w:num w:numId="54">
    <w:abstractNumId w:val="46"/>
  </w:num>
  <w:num w:numId="55">
    <w:abstractNumId w:val="41"/>
  </w:num>
  <w:num w:numId="56">
    <w:abstractNumId w:val="61"/>
  </w:num>
  <w:num w:numId="57">
    <w:abstractNumId w:val="58"/>
  </w:num>
  <w:num w:numId="58">
    <w:abstractNumId w:val="16"/>
  </w:num>
  <w:num w:numId="59">
    <w:abstractNumId w:val="28"/>
  </w:num>
  <w:num w:numId="60">
    <w:abstractNumId w:val="17"/>
  </w:num>
  <w:num w:numId="61">
    <w:abstractNumId w:val="43"/>
  </w:num>
  <w:num w:numId="62">
    <w:abstractNumId w:val="37"/>
  </w:num>
  <w:num w:numId="63">
    <w:abstractNumId w:val="40"/>
  </w:num>
  <w:num w:numId="64">
    <w:abstractNumId w:val="51"/>
  </w:num>
  <w:num w:numId="65">
    <w:abstractNumId w:val="6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4049"/>
    <w:rsid w:val="000350C6"/>
    <w:rsid w:val="000C28A7"/>
    <w:rsid w:val="00145FD0"/>
    <w:rsid w:val="00186146"/>
    <w:rsid w:val="001B2AB4"/>
    <w:rsid w:val="002C213B"/>
    <w:rsid w:val="002D56E7"/>
    <w:rsid w:val="00312F5C"/>
    <w:rsid w:val="00330295"/>
    <w:rsid w:val="0034334C"/>
    <w:rsid w:val="00377A74"/>
    <w:rsid w:val="003C6BED"/>
    <w:rsid w:val="003F712F"/>
    <w:rsid w:val="003F75E5"/>
    <w:rsid w:val="00481B72"/>
    <w:rsid w:val="004A07D3"/>
    <w:rsid w:val="005907B2"/>
    <w:rsid w:val="005A7553"/>
    <w:rsid w:val="00603296"/>
    <w:rsid w:val="006162C9"/>
    <w:rsid w:val="006315D0"/>
    <w:rsid w:val="00714049"/>
    <w:rsid w:val="00771CF1"/>
    <w:rsid w:val="00797A8F"/>
    <w:rsid w:val="007C0ECF"/>
    <w:rsid w:val="00864000"/>
    <w:rsid w:val="008776C7"/>
    <w:rsid w:val="008A5791"/>
    <w:rsid w:val="008F4237"/>
    <w:rsid w:val="008F7694"/>
    <w:rsid w:val="00912A32"/>
    <w:rsid w:val="009A2089"/>
    <w:rsid w:val="009C1BD8"/>
    <w:rsid w:val="00A20FB3"/>
    <w:rsid w:val="00A60E18"/>
    <w:rsid w:val="00AB169E"/>
    <w:rsid w:val="00AE2C1D"/>
    <w:rsid w:val="00B267E1"/>
    <w:rsid w:val="00B51BBE"/>
    <w:rsid w:val="00B77D44"/>
    <w:rsid w:val="00B90ACE"/>
    <w:rsid w:val="00B974AB"/>
    <w:rsid w:val="00BD04E5"/>
    <w:rsid w:val="00C4390E"/>
    <w:rsid w:val="00CE2A8E"/>
    <w:rsid w:val="00D34845"/>
    <w:rsid w:val="00D938D6"/>
    <w:rsid w:val="00DC423C"/>
    <w:rsid w:val="00E46174"/>
    <w:rsid w:val="00EC0464"/>
    <w:rsid w:val="00EF53C2"/>
    <w:rsid w:val="00F13E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00CCDB-63A6-4EF0-876F-CA63F56D1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cs="David"/>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link w:val="a4"/>
    <w:qFormat/>
    <w:rsid w:val="00A060C9"/>
    <w:pPr>
      <w:jc w:val="center"/>
    </w:pPr>
    <w:rPr>
      <w:b/>
      <w:bCs/>
      <w:noProof/>
      <w:sz w:val="20"/>
      <w:szCs w:val="32"/>
      <w:u w:val="single"/>
    </w:rPr>
  </w:style>
  <w:style w:type="paragraph" w:styleId="a5">
    <w:name w:val="header"/>
    <w:basedOn w:val="a"/>
    <w:link w:val="a6"/>
    <w:pPr>
      <w:tabs>
        <w:tab w:val="center" w:pos="4153"/>
        <w:tab w:val="right" w:pos="8306"/>
      </w:tabs>
    </w:pPr>
  </w:style>
  <w:style w:type="paragraph" w:styleId="a7">
    <w:name w:val="footer"/>
    <w:basedOn w:val="a"/>
    <w:link w:val="a8"/>
    <w:uiPriority w:val="99"/>
    <w:pPr>
      <w:tabs>
        <w:tab w:val="center" w:pos="4153"/>
        <w:tab w:val="right" w:pos="8306"/>
      </w:tabs>
    </w:pPr>
  </w:style>
  <w:style w:type="character" w:styleId="a9">
    <w:name w:val="page number"/>
    <w:basedOn w:val="a0"/>
  </w:style>
  <w:style w:type="paragraph" w:styleId="aa">
    <w:name w:val="Body Text"/>
    <w:basedOn w:val="a"/>
    <w:link w:val="ab"/>
  </w:style>
  <w:style w:type="paragraph" w:styleId="21">
    <w:name w:val="Body Text 2"/>
    <w:basedOn w:val="a"/>
    <w:link w:val="22"/>
    <w:pPr>
      <w:tabs>
        <w:tab w:val="left" w:pos="516"/>
      </w:tabs>
      <w:jc w:val="both"/>
    </w:pPr>
  </w:style>
  <w:style w:type="paragraph" w:styleId="31">
    <w:name w:val="Body Text 3"/>
    <w:basedOn w:val="a"/>
    <w:link w:val="32"/>
  </w:style>
  <w:style w:type="paragraph" w:styleId="ac">
    <w:name w:val="Body Text Indent"/>
    <w:basedOn w:val="a"/>
    <w:link w:val="ad"/>
    <w:pPr>
      <w:spacing w:line="360" w:lineRule="auto"/>
      <w:ind w:firstLine="368"/>
    </w:pPr>
    <w:rPr>
      <w:noProof/>
      <w:sz w:val="20"/>
      <w:szCs w:val="24"/>
    </w:rPr>
  </w:style>
  <w:style w:type="character" w:styleId="Hyperlink">
    <w:name w:val="Hyperlink"/>
    <w:rsid w:val="00AD08CA"/>
    <w:rPr>
      <w:color w:val="0000FF"/>
      <w:u w:val="single"/>
    </w:rPr>
  </w:style>
  <w:style w:type="character" w:styleId="ae">
    <w:name w:val="Strong"/>
    <w:uiPriority w:val="22"/>
    <w:qFormat/>
    <w:rsid w:val="00B30F4C"/>
    <w:rPr>
      <w:b/>
      <w:bCs/>
    </w:rPr>
  </w:style>
  <w:style w:type="table" w:styleId="af">
    <w:name w:val="Table Grid"/>
    <w:basedOn w:val="a1"/>
    <w:uiPriority w:val="39"/>
    <w:rsid w:val="003D1D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
    <w:link w:val="af1"/>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2">
    <w:name w:val="List Paragraph"/>
    <w:basedOn w:val="a"/>
    <w:link w:val="af3"/>
    <w:uiPriority w:val="34"/>
    <w:qFormat/>
    <w:rsid w:val="00120017"/>
    <w:pPr>
      <w:spacing w:after="120"/>
      <w:ind w:left="720"/>
    </w:pPr>
    <w:rPr>
      <w:szCs w:val="24"/>
    </w:rPr>
  </w:style>
  <w:style w:type="character" w:customStyle="1" w:styleId="a6">
    <w:name w:val="כותרת עליונה תו"/>
    <w:link w:val="a5"/>
    <w:rsid w:val="007D530A"/>
    <w:rPr>
      <w:rFonts w:cs="David"/>
      <w:sz w:val="24"/>
      <w:szCs w:val="28"/>
      <w:lang w:eastAsia="he-IL"/>
    </w:rPr>
  </w:style>
  <w:style w:type="character" w:styleId="af4">
    <w:name w:val="annotation reference"/>
    <w:basedOn w:val="a0"/>
    <w:rsid w:val="002A1B9E"/>
    <w:rPr>
      <w:sz w:val="16"/>
      <w:szCs w:val="16"/>
    </w:rPr>
  </w:style>
  <w:style w:type="paragraph" w:styleId="af5">
    <w:name w:val="annotation text"/>
    <w:basedOn w:val="a"/>
    <w:link w:val="af6"/>
    <w:rsid w:val="002A1B9E"/>
    <w:rPr>
      <w:sz w:val="20"/>
      <w:szCs w:val="20"/>
    </w:rPr>
  </w:style>
  <w:style w:type="character" w:customStyle="1" w:styleId="af6">
    <w:name w:val="טקסט הערה תו"/>
    <w:basedOn w:val="a0"/>
    <w:link w:val="af5"/>
    <w:rsid w:val="002A1B9E"/>
    <w:rPr>
      <w:rFonts w:cs="David"/>
      <w:lang w:eastAsia="he-IL"/>
    </w:rPr>
  </w:style>
  <w:style w:type="paragraph" w:styleId="af7">
    <w:name w:val="annotation subject"/>
    <w:basedOn w:val="af5"/>
    <w:next w:val="af5"/>
    <w:link w:val="af8"/>
    <w:rsid w:val="002A1B9E"/>
    <w:rPr>
      <w:b/>
      <w:bCs/>
    </w:rPr>
  </w:style>
  <w:style w:type="character" w:customStyle="1" w:styleId="af8">
    <w:name w:val="נושא הערה תו"/>
    <w:basedOn w:val="af6"/>
    <w:link w:val="af7"/>
    <w:rsid w:val="002A1B9E"/>
    <w:rPr>
      <w:rFonts w:cs="David"/>
      <w:b/>
      <w:bCs/>
      <w:lang w:eastAsia="he-IL"/>
    </w:rPr>
  </w:style>
  <w:style w:type="paragraph" w:customStyle="1" w:styleId="af9">
    <w:name w:val="פסקה רג"/>
    <w:basedOn w:val="a"/>
    <w:rsid w:val="00844291"/>
    <w:pPr>
      <w:spacing w:before="120" w:after="120" w:line="336" w:lineRule="auto"/>
      <w:jc w:val="both"/>
    </w:pPr>
    <w:rPr>
      <w:szCs w:val="24"/>
      <w:lang w:eastAsia="en-US"/>
    </w:rPr>
  </w:style>
  <w:style w:type="paragraph" w:customStyle="1" w:styleId="afa">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b">
    <w:name w:val="גוף טקסט תו"/>
    <w:basedOn w:val="a0"/>
    <w:link w:val="aa"/>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1">
    <w:name w:val="טקסט בלונים תו"/>
    <w:basedOn w:val="a0"/>
    <w:link w:val="af0"/>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b">
    <w:name w:val="footnote text"/>
    <w:basedOn w:val="a"/>
    <w:link w:val="afc"/>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c">
    <w:name w:val="טקסט הערת שוליים תו"/>
    <w:basedOn w:val="a0"/>
    <w:link w:val="afb"/>
    <w:uiPriority w:val="99"/>
    <w:rsid w:val="00A060C9"/>
    <w:rPr>
      <w:rFonts w:ascii="Calibri" w:eastAsia="Calibri" w:hAnsi="Calibri" w:cs="Times New Roman"/>
      <w:lang w:val="x-none" w:eastAsia="x-none"/>
    </w:rPr>
  </w:style>
  <w:style w:type="character" w:styleId="afd">
    <w:name w:val="footnote reference"/>
    <w:uiPriority w:val="99"/>
    <w:unhideWhenUsed/>
    <w:rsid w:val="00A060C9"/>
    <w:rPr>
      <w:vertAlign w:val="superscript"/>
    </w:rPr>
  </w:style>
  <w:style w:type="character" w:customStyle="1" w:styleId="a8">
    <w:name w:val="כותרת תחתונה תו"/>
    <w:basedOn w:val="a0"/>
    <w:link w:val="a7"/>
    <w:uiPriority w:val="99"/>
    <w:rsid w:val="00A060C9"/>
    <w:rPr>
      <w:rFonts w:cs="David"/>
      <w:sz w:val="24"/>
      <w:szCs w:val="28"/>
      <w:lang w:eastAsia="he-IL"/>
    </w:rPr>
  </w:style>
  <w:style w:type="paragraph" w:styleId="afe">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d">
    <w:name w:val="כניסה בגוף טקסט תו"/>
    <w:basedOn w:val="a0"/>
    <w:link w:val="ac"/>
    <w:rsid w:val="00A060C9"/>
    <w:rPr>
      <w:rFonts w:cs="David"/>
      <w:noProof/>
      <w:szCs w:val="24"/>
      <w:lang w:eastAsia="he-IL"/>
    </w:rPr>
  </w:style>
  <w:style w:type="character" w:customStyle="1" w:styleId="a4">
    <w:name w:val="כותרת טקסט תו"/>
    <w:basedOn w:val="a0"/>
    <w:link w:val="a3"/>
    <w:rsid w:val="00A060C9"/>
    <w:rPr>
      <w:rFonts w:cs="David"/>
      <w:b/>
      <w:bCs/>
      <w:noProof/>
      <w:szCs w:val="32"/>
      <w:u w:val="single"/>
      <w:lang w:eastAsia="he-IL"/>
    </w:rPr>
  </w:style>
  <w:style w:type="table" w:customStyle="1" w:styleId="12">
    <w:name w:val="טבלת רשת1"/>
    <w:basedOn w:val="a1"/>
    <w:next w:val="af"/>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3">
    <w:name w:val="פיסקת רשימה תו"/>
    <w:basedOn w:val="a0"/>
    <w:link w:val="af2"/>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3"/>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pBdr>
        <w:bottom w:val="single" w:sz="6" w:space="1" w:color="1F497D"/>
      </w:pBdr>
      <w:spacing w:after="60"/>
      <w:jc w:val="center"/>
      <w:outlineLvl w:val="1"/>
    </w:pPr>
    <w:rPr>
      <w:lang w:eastAsia="en-US"/>
    </w:rPr>
  </w:style>
  <w:style w:type="paragraph" w:styleId="aff3">
    <w:name w:val="Subtitle"/>
    <w:basedOn w:val="a"/>
    <w:next w:val="a"/>
    <w:link w:val="aff4"/>
    <w:pPr>
      <w:spacing w:after="160"/>
    </w:pPr>
    <w:rPr>
      <w:rFonts w:ascii="Calibri" w:eastAsia="Calibri" w:hAnsi="Calibri" w:cs="Calibri"/>
      <w:color w:val="5A5A5A"/>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2"/>
    <w:link w:val="26"/>
    <w:qFormat/>
    <w:rsid w:val="003411B0"/>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3411B0"/>
    <w:rPr>
      <w:rFonts w:ascii="David" w:eastAsiaTheme="minorHAnsi" w:hAnsi="David" w:cs="David"/>
      <w:sz w:val="24"/>
      <w:szCs w:val="24"/>
    </w:rPr>
  </w:style>
  <w:style w:type="paragraph" w:customStyle="1" w:styleId="33">
    <w:name w:val="סעיף 3"/>
    <w:basedOn w:val="25"/>
    <w:link w:val="3Char"/>
    <w:qFormat/>
    <w:rsid w:val="003411B0"/>
    <w:pPr>
      <w:ind w:left="1275" w:hanging="567"/>
    </w:pPr>
  </w:style>
  <w:style w:type="character" w:customStyle="1" w:styleId="3Char">
    <w:name w:val="סעיף 3 Char"/>
    <w:basedOn w:val="26"/>
    <w:link w:val="33"/>
    <w:rsid w:val="003411B0"/>
    <w:rPr>
      <w:rFonts w:ascii="David" w:eastAsiaTheme="minorHAnsi" w:hAnsi="David" w:cs="David"/>
      <w:sz w:val="24"/>
      <w:szCs w:val="24"/>
    </w:rPr>
  </w:style>
  <w:style w:type="table" w:customStyle="1" w:styleId="aff5">
    <w:basedOn w:val="a1"/>
    <w:rPr>
      <w:rFonts w:ascii="Calibri" w:eastAsia="Calibri" w:hAnsi="Calibri" w:cs="Calibri"/>
      <w:sz w:val="22"/>
      <w:szCs w:val="22"/>
    </w:rPr>
    <w:tblPr>
      <w:tblStyleRowBandSize w:val="1"/>
      <w:tblStyleColBandSize w:val="1"/>
    </w:tblPr>
  </w:style>
  <w:style w:type="table" w:customStyle="1" w:styleId="aff6">
    <w:basedOn w:val="a1"/>
    <w:rPr>
      <w:rFonts w:ascii="Calibri" w:eastAsia="Calibri" w:hAnsi="Calibri" w:cs="Calibri"/>
      <w:sz w:val="22"/>
      <w:szCs w:val="22"/>
    </w:rPr>
    <w:tblPr>
      <w:tblStyleRowBandSize w:val="1"/>
      <w:tblStyleColBandSize w:val="1"/>
    </w:tblPr>
  </w:style>
  <w:style w:type="table" w:customStyle="1" w:styleId="aff7">
    <w:basedOn w:val="a1"/>
    <w:tblPr>
      <w:tblStyleRowBandSize w:val="1"/>
      <w:tblStyleColBandSize w:val="1"/>
      <w:tblCellMar>
        <w:left w:w="115" w:type="dxa"/>
        <w:right w:w="115" w:type="dxa"/>
      </w:tblCellMar>
    </w:tblPr>
  </w:style>
  <w:style w:type="table" w:customStyle="1" w:styleId="aff8">
    <w:basedOn w:val="a1"/>
    <w:tblPr>
      <w:tblStyleRowBandSize w:val="1"/>
      <w:tblStyleColBandSize w:val="1"/>
      <w:tblCellMar>
        <w:left w:w="115" w:type="dxa"/>
        <w:right w:w="115" w:type="dxa"/>
      </w:tblCellMar>
    </w:tblPr>
  </w:style>
  <w:style w:type="table" w:customStyle="1" w:styleId="aff9">
    <w:basedOn w:val="a1"/>
    <w:rPr>
      <w:rFonts w:ascii="Calibri" w:eastAsia="Calibri" w:hAnsi="Calibri" w:cs="Calibri"/>
      <w:sz w:val="22"/>
      <w:szCs w:val="22"/>
    </w:rPr>
    <w:tblPr>
      <w:tblStyleRowBandSize w:val="1"/>
      <w:tblStyleColBandSize w:val="1"/>
    </w:tblPr>
  </w:style>
  <w:style w:type="table" w:customStyle="1" w:styleId="affa">
    <w:basedOn w:val="a1"/>
    <w:tblPr>
      <w:tblStyleRowBandSize w:val="1"/>
      <w:tblStyleColBandSize w:val="1"/>
      <w:tblCellMar>
        <w:left w:w="115" w:type="dxa"/>
        <w:right w:w="115" w:type="dxa"/>
      </w:tblCellMar>
    </w:tblPr>
  </w:style>
  <w:style w:type="table" w:customStyle="1" w:styleId="affb">
    <w:basedOn w:val="a1"/>
    <w:tblPr>
      <w:tblStyleRowBandSize w:val="1"/>
      <w:tblStyleColBandSize w:val="1"/>
      <w:tblCellMar>
        <w:left w:w="115" w:type="dxa"/>
        <w:right w:w="115" w:type="dxa"/>
      </w:tblCellMar>
    </w:tblPr>
  </w:style>
  <w:style w:type="table" w:customStyle="1" w:styleId="affc">
    <w:basedOn w:val="a1"/>
    <w:rPr>
      <w:rFonts w:ascii="Calibri" w:eastAsia="Calibri" w:hAnsi="Calibri" w:cs="Calibri"/>
      <w:sz w:val="22"/>
      <w:szCs w:val="22"/>
    </w:rPr>
    <w:tblPr>
      <w:tblStyleRowBandSize w:val="1"/>
      <w:tblStyleColBandSize w:val="1"/>
    </w:tblPr>
    <w:tblStylePr w:type="firstRow">
      <w:rPr>
        <w:b/>
      </w:rPr>
      <w:tblPr/>
      <w:tcPr>
        <w:tcBorders>
          <w:bottom w:val="single" w:sz="12" w:space="0" w:color="D99594"/>
        </w:tcBorders>
      </w:tcPr>
    </w:tblStylePr>
    <w:tblStylePr w:type="lastRow">
      <w:rPr>
        <w:b/>
      </w:rPr>
      <w:tblPr/>
      <w:tcPr>
        <w:tcBorders>
          <w:top w:val="single" w:sz="4" w:space="0" w:color="D99594"/>
        </w:tcBorders>
      </w:tcPr>
    </w:tblStylePr>
    <w:tblStylePr w:type="firstCol">
      <w:rPr>
        <w:b/>
      </w:rPr>
    </w:tblStylePr>
    <w:tblStylePr w:type="lastCol">
      <w:rPr>
        <w:b/>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mailto:madan@education.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du.gov.il/sites/ChiefScientist/regulation/instructions/Pages/instructions.aspx"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tes.education.gov.il/cloud/home/meyda_le_sapakim/Pages/tkanim_veanhiot_tehnologiot_klaliot_avur_sapakim_vegufim_mefathim.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yda.education.gov.il/files/LishcatMadaan/AutonomyPolicy.pdf"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mailto:madan@education.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hyperlink" Target="http://www.education.gov.il/SCIENTIS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ZeZ1cS5QjdajbPGrRdrxm/pQ7g==">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11714</Words>
  <Characters>58571</Characters>
  <Application>Microsoft Office Word</Application>
  <DocSecurity>0</DocSecurity>
  <Lines>488</Lines>
  <Paragraphs>140</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70145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HNU1571</dc:creator>
  <cp:lastModifiedBy>בטי כהן</cp:lastModifiedBy>
  <cp:revision>2</cp:revision>
  <dcterms:created xsi:type="dcterms:W3CDTF">2024-08-19T12:38:00Z</dcterms:created>
  <dcterms:modified xsi:type="dcterms:W3CDTF">2024-08-19T12:38:00Z</dcterms:modified>
</cp:coreProperties>
</file>